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95A8C">
      <w:pPr>
        <w:spacing w:line="360" w:lineRule="auto"/>
        <w:jc w:val="center"/>
        <w:rPr>
          <w:rFonts w:ascii="宋体" w:hAnsi="宋体" w:eastAsia="宋体" w:cs="宋体"/>
          <w:b/>
          <w:kern w:val="0"/>
          <w:sz w:val="48"/>
          <w:szCs w:val="48"/>
        </w:rPr>
      </w:pPr>
    </w:p>
    <w:p w14:paraId="5B346CB8">
      <w:pPr>
        <w:spacing w:line="360" w:lineRule="auto"/>
        <w:jc w:val="center"/>
        <w:rPr>
          <w:rFonts w:ascii="宋体" w:hAnsi="宋体" w:eastAsia="宋体" w:cs="宋体"/>
          <w:b/>
          <w:kern w:val="0"/>
          <w:sz w:val="72"/>
          <w:szCs w:val="72"/>
        </w:rPr>
      </w:pPr>
      <w:r>
        <w:rPr>
          <w:rFonts w:hint="eastAsia" w:ascii="宋体" w:hAnsi="宋体" w:eastAsia="宋体" w:cs="宋体"/>
          <w:b/>
          <w:kern w:val="0"/>
          <w:sz w:val="72"/>
          <w:szCs w:val="72"/>
        </w:rPr>
        <w:t>食材快检实验室服务项目</w:t>
      </w:r>
    </w:p>
    <w:p w14:paraId="520AE888">
      <w:pPr>
        <w:pStyle w:val="2"/>
        <w:ind w:firstLine="210"/>
      </w:pPr>
    </w:p>
    <w:p w14:paraId="533E96D5">
      <w:pPr>
        <w:pStyle w:val="2"/>
        <w:ind w:firstLine="210"/>
      </w:pPr>
    </w:p>
    <w:p w14:paraId="21FEBA28">
      <w:pPr>
        <w:pStyle w:val="27"/>
      </w:pPr>
    </w:p>
    <w:p w14:paraId="17B66CF6">
      <w:pPr>
        <w:pStyle w:val="2"/>
        <w:ind w:firstLine="210"/>
      </w:pPr>
    </w:p>
    <w:p w14:paraId="0C717FDD">
      <w:pPr>
        <w:spacing w:line="360" w:lineRule="auto"/>
        <w:jc w:val="center"/>
        <w:rPr>
          <w:rFonts w:ascii="宋体" w:hAnsi="宋体" w:eastAsia="宋体" w:cs="宋体"/>
          <w:b/>
          <w:sz w:val="72"/>
          <w:szCs w:val="72"/>
        </w:rPr>
      </w:pPr>
      <w:r>
        <w:rPr>
          <w:rFonts w:hint="eastAsia" w:ascii="宋体" w:hAnsi="宋体" w:eastAsia="宋体" w:cs="宋体"/>
          <w:b/>
          <w:sz w:val="72"/>
          <w:szCs w:val="72"/>
        </w:rPr>
        <w:t>公</w:t>
      </w:r>
    </w:p>
    <w:p w14:paraId="719F6605">
      <w:pPr>
        <w:spacing w:line="360" w:lineRule="auto"/>
        <w:jc w:val="center"/>
        <w:rPr>
          <w:rFonts w:ascii="宋体" w:hAnsi="宋体" w:eastAsia="宋体" w:cs="宋体"/>
          <w:b/>
          <w:sz w:val="72"/>
          <w:szCs w:val="72"/>
        </w:rPr>
      </w:pPr>
      <w:r>
        <w:rPr>
          <w:rFonts w:hint="eastAsia" w:ascii="宋体" w:hAnsi="宋体" w:eastAsia="宋体" w:cs="宋体"/>
          <w:b/>
          <w:sz w:val="72"/>
          <w:szCs w:val="72"/>
        </w:rPr>
        <w:t>开</w:t>
      </w:r>
    </w:p>
    <w:p w14:paraId="37198304">
      <w:pPr>
        <w:spacing w:line="360" w:lineRule="auto"/>
        <w:jc w:val="center"/>
        <w:rPr>
          <w:rFonts w:ascii="宋体" w:hAnsi="宋体" w:eastAsia="宋体" w:cs="宋体"/>
          <w:b/>
          <w:sz w:val="72"/>
          <w:szCs w:val="72"/>
        </w:rPr>
      </w:pPr>
      <w:r>
        <w:rPr>
          <w:rFonts w:hint="eastAsia" w:ascii="宋体" w:hAnsi="宋体" w:eastAsia="宋体" w:cs="宋体"/>
          <w:b/>
          <w:sz w:val="72"/>
          <w:szCs w:val="72"/>
        </w:rPr>
        <w:t>比</w:t>
      </w:r>
    </w:p>
    <w:p w14:paraId="1E3ED91C">
      <w:pPr>
        <w:spacing w:line="360" w:lineRule="auto"/>
        <w:jc w:val="center"/>
        <w:rPr>
          <w:rFonts w:ascii="宋体" w:hAnsi="宋体" w:eastAsia="宋体" w:cs="宋体"/>
          <w:b/>
          <w:sz w:val="72"/>
          <w:szCs w:val="72"/>
        </w:rPr>
      </w:pPr>
      <w:r>
        <w:rPr>
          <w:rFonts w:hint="eastAsia" w:ascii="宋体" w:hAnsi="宋体" w:eastAsia="宋体" w:cs="宋体"/>
          <w:b/>
          <w:sz w:val="72"/>
          <w:szCs w:val="72"/>
        </w:rPr>
        <w:t>选</w:t>
      </w:r>
    </w:p>
    <w:p w14:paraId="58E1B0B6">
      <w:pPr>
        <w:spacing w:line="360" w:lineRule="auto"/>
        <w:jc w:val="center"/>
        <w:rPr>
          <w:rFonts w:ascii="宋体" w:hAnsi="宋体" w:eastAsia="宋体" w:cs="宋体"/>
          <w:b/>
          <w:sz w:val="72"/>
          <w:szCs w:val="72"/>
        </w:rPr>
      </w:pPr>
      <w:r>
        <w:rPr>
          <w:rFonts w:hint="eastAsia" w:ascii="宋体" w:hAnsi="宋体" w:eastAsia="宋体" w:cs="宋体"/>
          <w:b/>
          <w:sz w:val="72"/>
          <w:szCs w:val="72"/>
        </w:rPr>
        <w:t>文</w:t>
      </w:r>
    </w:p>
    <w:p w14:paraId="2446A2C0">
      <w:pPr>
        <w:spacing w:line="360" w:lineRule="auto"/>
        <w:jc w:val="center"/>
        <w:rPr>
          <w:rFonts w:ascii="宋体" w:hAnsi="宋体" w:eastAsia="宋体" w:cs="宋体"/>
          <w:b/>
          <w:sz w:val="72"/>
          <w:szCs w:val="72"/>
        </w:rPr>
      </w:pPr>
      <w:r>
        <w:rPr>
          <w:rFonts w:hint="eastAsia" w:ascii="宋体" w:hAnsi="宋体" w:eastAsia="宋体" w:cs="宋体"/>
          <w:b/>
          <w:sz w:val="72"/>
          <w:szCs w:val="72"/>
        </w:rPr>
        <w:t>件</w:t>
      </w:r>
    </w:p>
    <w:p w14:paraId="1633F7F6">
      <w:pPr>
        <w:pStyle w:val="2"/>
        <w:ind w:firstLine="210"/>
      </w:pPr>
    </w:p>
    <w:p w14:paraId="47A72A16">
      <w:pPr>
        <w:pStyle w:val="2"/>
        <w:ind w:firstLine="210"/>
      </w:pPr>
    </w:p>
    <w:p w14:paraId="37DB3808">
      <w:pPr>
        <w:pStyle w:val="27"/>
      </w:pPr>
    </w:p>
    <w:p w14:paraId="7D071B7B">
      <w:pPr>
        <w:pStyle w:val="3"/>
      </w:pPr>
    </w:p>
    <w:p w14:paraId="2B5F0E1F">
      <w:pPr>
        <w:pStyle w:val="3"/>
        <w:spacing w:after="0" w:line="360" w:lineRule="auto"/>
        <w:jc w:val="center"/>
        <w:rPr>
          <w:rFonts w:ascii="宋体" w:hAnsi="宋体" w:eastAsia="宋体" w:cs="宋体"/>
          <w:b/>
          <w:kern w:val="0"/>
          <w:sz w:val="30"/>
          <w:szCs w:val="30"/>
        </w:rPr>
      </w:pPr>
      <w:bookmarkStart w:id="0" w:name="OLE_LINK154"/>
      <w:bookmarkStart w:id="1" w:name="OLE_LINK155"/>
      <w:r>
        <w:rPr>
          <w:rFonts w:hint="eastAsia" w:ascii="宋体" w:hAnsi="宋体" w:eastAsia="宋体" w:cs="宋体"/>
          <w:b/>
          <w:kern w:val="0"/>
          <w:sz w:val="30"/>
          <w:szCs w:val="30"/>
        </w:rPr>
        <w:t>泸州市麦景乡供应链管理有限公司</w:t>
      </w:r>
    </w:p>
    <w:bookmarkEnd w:id="0"/>
    <w:bookmarkEnd w:id="1"/>
    <w:p w14:paraId="5BBB14B4">
      <w:pPr>
        <w:pStyle w:val="3"/>
        <w:jc w:val="center"/>
        <w:rPr>
          <w:sz w:val="30"/>
          <w:szCs w:val="30"/>
          <w:lang w:val="zh-CN"/>
        </w:rPr>
      </w:pPr>
      <w:r>
        <w:rPr>
          <w:rFonts w:hint="eastAsia" w:ascii="宋体" w:hAnsi="宋体" w:eastAsia="宋体" w:cs="宋体"/>
          <w:b/>
          <w:kern w:val="0"/>
          <w:sz w:val="30"/>
          <w:szCs w:val="30"/>
          <w:lang w:val="zh-CN"/>
        </w:rPr>
        <w:t>二〇二</w:t>
      </w:r>
      <w:r>
        <w:rPr>
          <w:rFonts w:hint="eastAsia" w:ascii="宋体" w:hAnsi="宋体" w:eastAsia="宋体" w:cs="宋体"/>
          <w:b/>
          <w:kern w:val="0"/>
          <w:sz w:val="30"/>
          <w:szCs w:val="30"/>
        </w:rPr>
        <w:t>五</w:t>
      </w:r>
      <w:r>
        <w:rPr>
          <w:rFonts w:hint="eastAsia" w:ascii="宋体" w:hAnsi="宋体" w:eastAsia="宋体" w:cs="宋体"/>
          <w:b/>
          <w:kern w:val="0"/>
          <w:sz w:val="30"/>
          <w:szCs w:val="30"/>
          <w:lang w:val="zh-CN"/>
        </w:rPr>
        <w:t>年九月</w:t>
      </w:r>
    </w:p>
    <w:p w14:paraId="172636EC">
      <w:pPr>
        <w:spacing w:line="360" w:lineRule="auto"/>
        <w:rPr>
          <w:rFonts w:ascii="宋体" w:hAnsi="宋体" w:eastAsia="宋体" w:cs="宋体"/>
          <w:b/>
          <w:sz w:val="36"/>
          <w:szCs w:val="36"/>
        </w:rPr>
      </w:pPr>
    </w:p>
    <w:p w14:paraId="5F992C2B">
      <w:pPr>
        <w:widowControl/>
        <w:jc w:val="left"/>
        <w:rPr>
          <w:rFonts w:ascii="宋体" w:hAnsi="宋体" w:eastAsia="宋体" w:cs="宋体"/>
          <w:b/>
          <w:sz w:val="36"/>
          <w:szCs w:val="36"/>
        </w:rPr>
      </w:pPr>
      <w:r>
        <w:rPr>
          <w:rFonts w:ascii="宋体" w:hAnsi="宋体" w:eastAsia="宋体" w:cs="宋体"/>
          <w:b/>
          <w:sz w:val="36"/>
          <w:szCs w:val="36"/>
        </w:rPr>
        <w:br w:type="page"/>
      </w:r>
    </w:p>
    <w:p w14:paraId="7FD7154F">
      <w:pPr>
        <w:adjustRightInd w:val="0"/>
        <w:snapToGrid w:val="0"/>
        <w:spacing w:line="360" w:lineRule="auto"/>
        <w:jc w:val="center"/>
        <w:rPr>
          <w:rFonts w:ascii="宋体" w:hAnsi="宋体" w:eastAsia="宋体" w:cs="宋体"/>
          <w:b/>
          <w:sz w:val="36"/>
          <w:szCs w:val="36"/>
        </w:rPr>
        <w:sectPr>
          <w:footerReference r:id="rId4" w:type="first"/>
          <w:footerReference r:id="rId3" w:type="default"/>
          <w:pgSz w:w="11906" w:h="16838"/>
          <w:pgMar w:top="1440" w:right="1797" w:bottom="1440" w:left="1797" w:header="1191" w:footer="1191" w:gutter="0"/>
          <w:pgNumType w:fmt="decimal" w:start="1"/>
          <w:cols w:space="425" w:num="1"/>
          <w:titlePg/>
          <w:docGrid w:type="lines" w:linePitch="312" w:charSpace="0"/>
        </w:sectPr>
      </w:pPr>
      <w:bookmarkStart w:id="2" w:name="_Toc11988"/>
    </w:p>
    <w:bookmarkEnd w:id="2"/>
    <w:p w14:paraId="229F6EF1">
      <w:pPr>
        <w:widowControl/>
        <w:jc w:val="center"/>
        <w:rPr>
          <w:b/>
          <w:sz w:val="44"/>
          <w:szCs w:val="44"/>
        </w:rPr>
      </w:pPr>
      <w:bookmarkStart w:id="3" w:name="_Toc3641"/>
      <w:bookmarkStart w:id="4" w:name="OLE_LINK4"/>
      <w:bookmarkStart w:id="5" w:name="_Toc815"/>
      <w:bookmarkStart w:id="6" w:name="OLE_LINK6"/>
      <w:bookmarkStart w:id="7" w:name="_Toc19442"/>
      <w:r>
        <w:rPr>
          <w:b/>
          <w:sz w:val="44"/>
          <w:szCs w:val="44"/>
          <w:lang w:val="zh-CN"/>
        </w:rPr>
        <w:t>目录</w:t>
      </w:r>
    </w:p>
    <w:p w14:paraId="7C64C9E0">
      <w:pPr>
        <w:pStyle w:val="21"/>
        <w:tabs>
          <w:tab w:val="right" w:leader="dot" w:pos="8302"/>
        </w:tabs>
        <w:spacing w:line="480" w:lineRule="auto"/>
        <w:rPr>
          <w:rFonts w:ascii="宋体" w:hAnsi="宋体" w:eastAsia="宋体" w:cs="宋体"/>
          <w:sz w:val="24"/>
        </w:rPr>
      </w:pPr>
      <w:r>
        <w:rPr>
          <w:rFonts w:ascii="宋体" w:hAnsi="宋体" w:eastAsia="宋体"/>
          <w:sz w:val="24"/>
        </w:rPr>
        <w:fldChar w:fldCharType="begin"/>
      </w:r>
      <w:r>
        <w:rPr>
          <w:rFonts w:ascii="宋体" w:hAnsi="宋体" w:eastAsia="宋体"/>
          <w:sz w:val="24"/>
        </w:rPr>
        <w:instrText xml:space="preserve"> TOC \o "1-3" \h \z \u </w:instrText>
      </w:r>
      <w:r>
        <w:rPr>
          <w:rFonts w:ascii="宋体" w:hAnsi="宋体" w:eastAsia="宋体"/>
          <w:sz w:val="24"/>
        </w:rPr>
        <w:fldChar w:fldCharType="separate"/>
      </w:r>
      <w:r>
        <w:fldChar w:fldCharType="begin"/>
      </w:r>
      <w:r>
        <w:instrText xml:space="preserve"> HYPERLINK \l "_Toc209381402" </w:instrText>
      </w:r>
      <w:r>
        <w:fldChar w:fldCharType="separate"/>
      </w:r>
      <w:r>
        <w:rPr>
          <w:rStyle w:val="32"/>
          <w:rFonts w:hint="eastAsia" w:ascii="宋体" w:hAnsi="宋体" w:eastAsia="宋体" w:cs="宋体"/>
          <w:bCs/>
          <w:sz w:val="24"/>
        </w:rPr>
        <w:t>第</w:t>
      </w:r>
      <w:r>
        <w:rPr>
          <w:rStyle w:val="32"/>
          <w:rFonts w:hint="eastAsia" w:ascii="宋体" w:hAnsi="宋体" w:cs="宋体"/>
          <w:bCs/>
          <w:sz w:val="24"/>
          <w:lang w:val="en-US" w:eastAsia="zh-CN"/>
        </w:rPr>
        <w:t>一</w:t>
      </w:r>
      <w:r>
        <w:rPr>
          <w:rStyle w:val="32"/>
          <w:rFonts w:hint="eastAsia" w:ascii="宋体" w:hAnsi="宋体" w:eastAsia="宋体" w:cs="宋体"/>
          <w:bCs/>
          <w:sz w:val="24"/>
        </w:rPr>
        <w:t>章</w:t>
      </w:r>
      <w:r>
        <w:rPr>
          <w:rStyle w:val="32"/>
          <w:rFonts w:ascii="宋体" w:hAnsi="宋体" w:eastAsia="宋体" w:cs="宋体"/>
          <w:bCs/>
          <w:sz w:val="24"/>
        </w:rPr>
        <w:t xml:space="preserve">  </w:t>
      </w:r>
      <w:r>
        <w:rPr>
          <w:rStyle w:val="32"/>
          <w:rFonts w:hint="eastAsia" w:ascii="宋体" w:hAnsi="宋体" w:eastAsia="宋体" w:cs="宋体"/>
          <w:bCs/>
          <w:sz w:val="24"/>
        </w:rPr>
        <w:t>参选须知及参选须知前附表</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_Toc209381402 \h </w:instrText>
      </w:r>
      <w:r>
        <w:rPr>
          <w:rFonts w:ascii="宋体" w:hAnsi="宋体" w:eastAsia="宋体"/>
          <w:sz w:val="24"/>
        </w:rPr>
        <w:fldChar w:fldCharType="separate"/>
      </w:r>
      <w:r>
        <w:rPr>
          <w:rFonts w:ascii="宋体" w:hAnsi="宋体" w:eastAsia="宋体"/>
          <w:sz w:val="24"/>
        </w:rPr>
        <w:t>2</w:t>
      </w:r>
      <w:r>
        <w:rPr>
          <w:rFonts w:ascii="宋体" w:hAnsi="宋体" w:eastAsia="宋体"/>
          <w:sz w:val="24"/>
        </w:rPr>
        <w:fldChar w:fldCharType="end"/>
      </w:r>
      <w:r>
        <w:rPr>
          <w:rFonts w:ascii="宋体" w:hAnsi="宋体" w:eastAsia="宋体"/>
          <w:sz w:val="24"/>
        </w:rPr>
        <w:fldChar w:fldCharType="end"/>
      </w:r>
    </w:p>
    <w:p w14:paraId="1A7FD43D">
      <w:pPr>
        <w:pStyle w:val="21"/>
        <w:tabs>
          <w:tab w:val="right" w:leader="dot" w:pos="8302"/>
        </w:tabs>
        <w:spacing w:line="480" w:lineRule="auto"/>
        <w:rPr>
          <w:rFonts w:ascii="宋体" w:hAnsi="宋体" w:eastAsia="宋体" w:cs="宋体"/>
          <w:sz w:val="24"/>
        </w:rPr>
      </w:pPr>
      <w:r>
        <w:fldChar w:fldCharType="begin"/>
      </w:r>
      <w:r>
        <w:instrText xml:space="preserve"> HYPERLINK \l "_Toc209381411" </w:instrText>
      </w:r>
      <w:r>
        <w:fldChar w:fldCharType="separate"/>
      </w:r>
      <w:r>
        <w:rPr>
          <w:rStyle w:val="32"/>
          <w:rFonts w:hint="eastAsia" w:ascii="宋体" w:hAnsi="宋体" w:eastAsia="宋体" w:cs="宋体"/>
          <w:bCs/>
          <w:sz w:val="24"/>
        </w:rPr>
        <w:t>第</w:t>
      </w:r>
      <w:r>
        <w:rPr>
          <w:rStyle w:val="32"/>
          <w:rFonts w:hint="eastAsia" w:ascii="宋体" w:hAnsi="宋体" w:cs="宋体"/>
          <w:bCs/>
          <w:sz w:val="24"/>
          <w:lang w:val="en-US" w:eastAsia="zh-CN"/>
        </w:rPr>
        <w:t>二</w:t>
      </w:r>
      <w:r>
        <w:rPr>
          <w:rStyle w:val="32"/>
          <w:rFonts w:hint="eastAsia" w:ascii="宋体" w:hAnsi="宋体" w:eastAsia="宋体" w:cs="宋体"/>
          <w:bCs/>
          <w:sz w:val="24"/>
        </w:rPr>
        <w:t>章</w:t>
      </w:r>
      <w:r>
        <w:rPr>
          <w:rStyle w:val="32"/>
          <w:rFonts w:ascii="宋体" w:hAnsi="宋体" w:eastAsia="宋体" w:cs="宋体"/>
          <w:bCs/>
          <w:sz w:val="24"/>
        </w:rPr>
        <w:t xml:space="preserve"> </w:t>
      </w:r>
      <w:r>
        <w:rPr>
          <w:rStyle w:val="32"/>
          <w:rFonts w:hint="eastAsia" w:ascii="宋体" w:hAnsi="宋体" w:eastAsia="宋体" w:cs="宋体"/>
          <w:bCs/>
          <w:sz w:val="24"/>
        </w:rPr>
        <w:t>参选人资格要求及应当提供的资格证明材料</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_Toc209381411 \h </w:instrText>
      </w:r>
      <w:r>
        <w:rPr>
          <w:rFonts w:ascii="宋体" w:hAnsi="宋体" w:eastAsia="宋体"/>
          <w:sz w:val="24"/>
        </w:rPr>
        <w:fldChar w:fldCharType="separate"/>
      </w:r>
      <w:r>
        <w:rPr>
          <w:rFonts w:ascii="宋体" w:hAnsi="宋体" w:eastAsia="宋体"/>
          <w:sz w:val="24"/>
        </w:rPr>
        <w:t>12</w:t>
      </w:r>
      <w:r>
        <w:rPr>
          <w:rFonts w:ascii="宋体" w:hAnsi="宋体" w:eastAsia="宋体"/>
          <w:sz w:val="24"/>
        </w:rPr>
        <w:fldChar w:fldCharType="end"/>
      </w:r>
      <w:r>
        <w:rPr>
          <w:rFonts w:ascii="宋体" w:hAnsi="宋体" w:eastAsia="宋体"/>
          <w:sz w:val="24"/>
        </w:rPr>
        <w:fldChar w:fldCharType="end"/>
      </w:r>
    </w:p>
    <w:p w14:paraId="79B22726">
      <w:pPr>
        <w:pStyle w:val="21"/>
        <w:tabs>
          <w:tab w:val="right" w:leader="dot" w:pos="8302"/>
        </w:tabs>
        <w:spacing w:line="480" w:lineRule="auto"/>
        <w:rPr>
          <w:rFonts w:ascii="宋体" w:hAnsi="宋体" w:eastAsia="宋体" w:cs="宋体"/>
          <w:sz w:val="24"/>
        </w:rPr>
      </w:pPr>
      <w:r>
        <w:fldChar w:fldCharType="begin"/>
      </w:r>
      <w:r>
        <w:instrText xml:space="preserve"> HYPERLINK \l "_Toc209381412" </w:instrText>
      </w:r>
      <w:r>
        <w:fldChar w:fldCharType="separate"/>
      </w:r>
      <w:r>
        <w:rPr>
          <w:rStyle w:val="32"/>
          <w:rFonts w:hint="eastAsia" w:ascii="宋体" w:hAnsi="宋体" w:eastAsia="宋体" w:cs="宋体"/>
          <w:bCs/>
          <w:sz w:val="24"/>
        </w:rPr>
        <w:t>第</w:t>
      </w:r>
      <w:r>
        <w:rPr>
          <w:rStyle w:val="32"/>
          <w:rFonts w:hint="eastAsia" w:ascii="宋体" w:hAnsi="宋体" w:cs="宋体"/>
          <w:bCs/>
          <w:sz w:val="24"/>
          <w:lang w:val="en-US" w:eastAsia="zh-CN"/>
        </w:rPr>
        <w:t>三</w:t>
      </w:r>
      <w:r>
        <w:rPr>
          <w:rStyle w:val="32"/>
          <w:rFonts w:hint="eastAsia" w:ascii="宋体" w:hAnsi="宋体" w:eastAsia="宋体" w:cs="宋体"/>
          <w:bCs/>
          <w:sz w:val="24"/>
        </w:rPr>
        <w:t>章</w:t>
      </w:r>
      <w:r>
        <w:rPr>
          <w:rStyle w:val="32"/>
          <w:rFonts w:ascii="宋体" w:hAnsi="宋体" w:eastAsia="宋体" w:cs="宋体"/>
          <w:bCs/>
          <w:sz w:val="24"/>
        </w:rPr>
        <w:t xml:space="preserve">  </w:t>
      </w:r>
      <w:r>
        <w:rPr>
          <w:rStyle w:val="32"/>
          <w:rFonts w:hint="eastAsia" w:ascii="宋体" w:hAnsi="宋体" w:eastAsia="宋体" w:cs="宋体"/>
          <w:bCs/>
          <w:sz w:val="24"/>
        </w:rPr>
        <w:t>技术要求和商务要求</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_Toc209381412 \h </w:instrText>
      </w:r>
      <w:r>
        <w:rPr>
          <w:rFonts w:ascii="宋体" w:hAnsi="宋体" w:eastAsia="宋体"/>
          <w:sz w:val="24"/>
        </w:rPr>
        <w:fldChar w:fldCharType="separate"/>
      </w:r>
      <w:r>
        <w:rPr>
          <w:rFonts w:ascii="宋体" w:hAnsi="宋体" w:eastAsia="宋体"/>
          <w:sz w:val="24"/>
        </w:rPr>
        <w:t>14</w:t>
      </w:r>
      <w:r>
        <w:rPr>
          <w:rFonts w:ascii="宋体" w:hAnsi="宋体" w:eastAsia="宋体"/>
          <w:sz w:val="24"/>
        </w:rPr>
        <w:fldChar w:fldCharType="end"/>
      </w:r>
      <w:r>
        <w:rPr>
          <w:rFonts w:ascii="宋体" w:hAnsi="宋体" w:eastAsia="宋体"/>
          <w:sz w:val="24"/>
        </w:rPr>
        <w:fldChar w:fldCharType="end"/>
      </w:r>
    </w:p>
    <w:p w14:paraId="1C710E33">
      <w:pPr>
        <w:pStyle w:val="21"/>
        <w:tabs>
          <w:tab w:val="right" w:leader="dot" w:pos="8302"/>
        </w:tabs>
        <w:spacing w:line="480" w:lineRule="auto"/>
        <w:rPr>
          <w:rFonts w:ascii="宋体" w:hAnsi="宋体" w:eastAsia="宋体" w:cs="宋体"/>
          <w:sz w:val="24"/>
        </w:rPr>
      </w:pPr>
      <w:r>
        <w:fldChar w:fldCharType="begin"/>
      </w:r>
      <w:r>
        <w:instrText xml:space="preserve"> HYPERLINK \l "_Toc209381416" </w:instrText>
      </w:r>
      <w:r>
        <w:fldChar w:fldCharType="separate"/>
      </w:r>
      <w:r>
        <w:rPr>
          <w:rStyle w:val="32"/>
          <w:rFonts w:hint="eastAsia" w:ascii="宋体" w:hAnsi="宋体" w:eastAsia="宋体" w:cs="宋体"/>
          <w:bCs/>
          <w:sz w:val="24"/>
        </w:rPr>
        <w:t>第</w:t>
      </w:r>
      <w:r>
        <w:rPr>
          <w:rStyle w:val="32"/>
          <w:rFonts w:hint="eastAsia" w:ascii="宋体" w:hAnsi="宋体" w:cs="宋体"/>
          <w:bCs/>
          <w:sz w:val="24"/>
          <w:lang w:val="en-US" w:eastAsia="zh-CN"/>
        </w:rPr>
        <w:t>四</w:t>
      </w:r>
      <w:r>
        <w:rPr>
          <w:rStyle w:val="32"/>
          <w:rFonts w:hint="eastAsia" w:ascii="宋体" w:hAnsi="宋体" w:eastAsia="宋体" w:cs="宋体"/>
          <w:bCs/>
          <w:sz w:val="24"/>
        </w:rPr>
        <w:t>章</w:t>
      </w:r>
      <w:r>
        <w:rPr>
          <w:rStyle w:val="32"/>
          <w:rFonts w:ascii="宋体" w:hAnsi="宋体" w:eastAsia="宋体" w:cs="宋体"/>
          <w:bCs/>
          <w:sz w:val="24"/>
        </w:rPr>
        <w:t xml:space="preserve">  </w:t>
      </w:r>
      <w:r>
        <w:rPr>
          <w:rStyle w:val="32"/>
          <w:rFonts w:hint="eastAsia" w:ascii="宋体" w:hAnsi="宋体" w:eastAsia="宋体" w:cs="宋体"/>
          <w:bCs/>
          <w:sz w:val="24"/>
        </w:rPr>
        <w:t>参选文件格式</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_Toc209381416 \h </w:instrText>
      </w:r>
      <w:r>
        <w:rPr>
          <w:rFonts w:ascii="宋体" w:hAnsi="宋体" w:eastAsia="宋体"/>
          <w:sz w:val="24"/>
        </w:rPr>
        <w:fldChar w:fldCharType="separate"/>
      </w:r>
      <w:r>
        <w:rPr>
          <w:rFonts w:ascii="宋体" w:hAnsi="宋体" w:eastAsia="宋体"/>
          <w:sz w:val="24"/>
        </w:rPr>
        <w:t>17</w:t>
      </w:r>
      <w:r>
        <w:rPr>
          <w:rFonts w:ascii="宋体" w:hAnsi="宋体" w:eastAsia="宋体"/>
          <w:sz w:val="24"/>
        </w:rPr>
        <w:fldChar w:fldCharType="end"/>
      </w:r>
      <w:r>
        <w:rPr>
          <w:rFonts w:ascii="宋体" w:hAnsi="宋体" w:eastAsia="宋体"/>
          <w:sz w:val="24"/>
        </w:rPr>
        <w:fldChar w:fldCharType="end"/>
      </w:r>
    </w:p>
    <w:p w14:paraId="605A1D6E">
      <w:pPr>
        <w:pStyle w:val="21"/>
        <w:tabs>
          <w:tab w:val="right" w:leader="dot" w:pos="8302"/>
        </w:tabs>
        <w:spacing w:line="480" w:lineRule="auto"/>
        <w:rPr>
          <w:rFonts w:ascii="宋体" w:hAnsi="宋体" w:eastAsia="宋体"/>
          <w:sz w:val="24"/>
        </w:rPr>
      </w:pPr>
      <w:r>
        <w:fldChar w:fldCharType="begin"/>
      </w:r>
      <w:r>
        <w:instrText xml:space="preserve"> HYPERLINK \l "_Toc209381417" </w:instrText>
      </w:r>
      <w:r>
        <w:fldChar w:fldCharType="separate"/>
      </w:r>
      <w:r>
        <w:rPr>
          <w:rStyle w:val="32"/>
          <w:rFonts w:hint="eastAsia" w:ascii="宋体" w:hAnsi="宋体" w:eastAsia="宋体" w:cs="宋体"/>
          <w:bCs/>
          <w:sz w:val="24"/>
        </w:rPr>
        <w:t>第</w:t>
      </w:r>
      <w:r>
        <w:rPr>
          <w:rStyle w:val="32"/>
          <w:rFonts w:hint="eastAsia" w:ascii="宋体" w:hAnsi="宋体" w:cs="宋体"/>
          <w:bCs/>
          <w:sz w:val="24"/>
          <w:lang w:val="en-US" w:eastAsia="zh-CN"/>
        </w:rPr>
        <w:t>五</w:t>
      </w:r>
      <w:r>
        <w:rPr>
          <w:rStyle w:val="32"/>
          <w:rFonts w:hint="eastAsia" w:ascii="宋体" w:hAnsi="宋体" w:eastAsia="宋体" w:cs="宋体"/>
          <w:bCs/>
          <w:sz w:val="24"/>
        </w:rPr>
        <w:t>章</w:t>
      </w:r>
      <w:r>
        <w:rPr>
          <w:rStyle w:val="32"/>
          <w:rFonts w:ascii="宋体" w:hAnsi="宋体" w:eastAsia="宋体" w:cs="宋体"/>
          <w:bCs/>
          <w:sz w:val="24"/>
        </w:rPr>
        <w:t xml:space="preserve">  </w:t>
      </w:r>
      <w:r>
        <w:rPr>
          <w:rStyle w:val="32"/>
          <w:rFonts w:hint="eastAsia" w:ascii="宋体" w:hAnsi="宋体" w:eastAsia="宋体" w:cs="宋体"/>
          <w:bCs/>
          <w:sz w:val="24"/>
        </w:rPr>
        <w:t>签订合同事项</w:t>
      </w:r>
      <w:r>
        <w:rPr>
          <w:rFonts w:ascii="宋体" w:hAnsi="宋体" w:eastAsia="宋体"/>
          <w:sz w:val="24"/>
        </w:rPr>
        <w:tab/>
      </w:r>
      <w:r>
        <w:rPr>
          <w:rFonts w:ascii="宋体" w:hAnsi="宋体" w:eastAsia="宋体"/>
          <w:sz w:val="24"/>
        </w:rPr>
        <w:fldChar w:fldCharType="begin"/>
      </w:r>
      <w:r>
        <w:rPr>
          <w:rFonts w:ascii="宋体" w:hAnsi="宋体" w:eastAsia="宋体"/>
          <w:sz w:val="24"/>
        </w:rPr>
        <w:instrText xml:space="preserve"> PAGEREF _Toc209381417 \h </w:instrText>
      </w:r>
      <w:r>
        <w:rPr>
          <w:rFonts w:ascii="宋体" w:hAnsi="宋体" w:eastAsia="宋体"/>
          <w:sz w:val="24"/>
        </w:rPr>
        <w:fldChar w:fldCharType="separate"/>
      </w:r>
      <w:r>
        <w:rPr>
          <w:rFonts w:ascii="宋体" w:hAnsi="宋体" w:eastAsia="宋体"/>
          <w:sz w:val="24"/>
        </w:rPr>
        <w:t>30</w:t>
      </w:r>
      <w:r>
        <w:rPr>
          <w:rFonts w:ascii="宋体" w:hAnsi="宋体" w:eastAsia="宋体"/>
          <w:sz w:val="24"/>
        </w:rPr>
        <w:fldChar w:fldCharType="end"/>
      </w:r>
      <w:r>
        <w:rPr>
          <w:rFonts w:ascii="宋体" w:hAnsi="宋体" w:eastAsia="宋体"/>
          <w:sz w:val="24"/>
        </w:rPr>
        <w:fldChar w:fldCharType="end"/>
      </w:r>
      <w:r>
        <w:rPr>
          <w:rFonts w:ascii="宋体" w:hAnsi="宋体" w:eastAsia="宋体"/>
          <w:bCs/>
          <w:sz w:val="24"/>
          <w:lang w:val="zh-CN"/>
        </w:rPr>
        <w:fldChar w:fldCharType="end"/>
      </w:r>
    </w:p>
    <w:p w14:paraId="66CC3FAF">
      <w:pPr>
        <w:widowControl/>
        <w:jc w:val="left"/>
        <w:rPr>
          <w:rStyle w:val="64"/>
          <w:rFonts w:ascii="宋体" w:hAnsi="宋体" w:eastAsia="宋体" w:cs="宋体"/>
          <w:b/>
          <w:sz w:val="36"/>
          <w:szCs w:val="36"/>
        </w:rPr>
      </w:pPr>
    </w:p>
    <w:p w14:paraId="6638DA70">
      <w:pPr>
        <w:widowControl/>
        <w:jc w:val="left"/>
        <w:rPr>
          <w:rStyle w:val="64"/>
          <w:rFonts w:ascii="宋体" w:hAnsi="宋体" w:eastAsia="宋体" w:cs="宋体"/>
          <w:b/>
          <w:sz w:val="36"/>
          <w:szCs w:val="36"/>
        </w:rPr>
      </w:pPr>
      <w:bookmarkStart w:id="8" w:name="_Toc209381401"/>
      <w:r>
        <w:rPr>
          <w:rStyle w:val="64"/>
          <w:rFonts w:ascii="宋体" w:hAnsi="宋体" w:eastAsia="宋体" w:cs="宋体"/>
          <w:b/>
          <w:sz w:val="36"/>
          <w:szCs w:val="36"/>
        </w:rPr>
        <w:br w:type="page"/>
      </w:r>
    </w:p>
    <w:bookmarkEnd w:id="3"/>
    <w:bookmarkEnd w:id="4"/>
    <w:bookmarkEnd w:id="5"/>
    <w:bookmarkEnd w:id="6"/>
    <w:bookmarkEnd w:id="8"/>
    <w:p w14:paraId="03A690CD">
      <w:pPr>
        <w:spacing w:line="360" w:lineRule="auto"/>
        <w:jc w:val="center"/>
        <w:outlineLvl w:val="0"/>
        <w:rPr>
          <w:rStyle w:val="64"/>
          <w:rFonts w:ascii="宋体" w:hAnsi="宋体" w:eastAsia="宋体" w:cs="宋体"/>
          <w:b/>
          <w:bCs/>
          <w:sz w:val="36"/>
          <w:szCs w:val="36"/>
        </w:rPr>
      </w:pPr>
      <w:bookmarkStart w:id="9" w:name="_Toc16909"/>
      <w:bookmarkStart w:id="10" w:name="_Toc4611"/>
      <w:bookmarkStart w:id="11" w:name="_Toc209381402"/>
      <w:r>
        <w:rPr>
          <w:rStyle w:val="64"/>
          <w:rFonts w:hint="eastAsia" w:ascii="宋体" w:hAnsi="宋体" w:eastAsia="宋体" w:cs="宋体"/>
          <w:b/>
          <w:bCs/>
          <w:sz w:val="36"/>
          <w:szCs w:val="36"/>
        </w:rPr>
        <w:t>第</w:t>
      </w:r>
      <w:r>
        <w:rPr>
          <w:rFonts w:hint="eastAsia" w:ascii="宋体" w:hAnsi="宋体" w:eastAsia="宋体" w:cs="宋体"/>
          <w:b/>
          <w:bCs/>
          <w:kern w:val="0"/>
          <w:sz w:val="36"/>
          <w:szCs w:val="36"/>
          <w:lang w:val="en-US" w:eastAsia="zh-CN" w:bidi="ar-SA"/>
        </w:rPr>
        <w:t>一</w:t>
      </w:r>
      <w:r>
        <w:rPr>
          <w:rStyle w:val="64"/>
          <w:rFonts w:hint="eastAsia" w:ascii="宋体" w:hAnsi="宋体" w:eastAsia="宋体" w:cs="宋体"/>
          <w:b/>
          <w:bCs/>
          <w:sz w:val="36"/>
          <w:szCs w:val="36"/>
        </w:rPr>
        <w:t>章</w:t>
      </w:r>
      <w:bookmarkStart w:id="71" w:name="_GoBack"/>
      <w:bookmarkEnd w:id="71"/>
      <w:r>
        <w:rPr>
          <w:rStyle w:val="64"/>
          <w:rFonts w:hint="eastAsia" w:ascii="宋体" w:hAnsi="宋体" w:eastAsia="宋体" w:cs="宋体"/>
          <w:b/>
          <w:bCs/>
          <w:sz w:val="36"/>
          <w:szCs w:val="36"/>
        </w:rPr>
        <w:t xml:space="preserve">  参选</w:t>
      </w:r>
      <w:bookmarkStart w:id="12" w:name="OLE_LINK1"/>
      <w:bookmarkEnd w:id="12"/>
      <w:r>
        <w:rPr>
          <w:rStyle w:val="64"/>
          <w:rFonts w:hint="eastAsia" w:ascii="宋体" w:hAnsi="宋体" w:eastAsia="宋体" w:cs="宋体"/>
          <w:b/>
          <w:bCs/>
          <w:sz w:val="36"/>
          <w:szCs w:val="36"/>
        </w:rPr>
        <w:t>须知及参选须知前附表</w:t>
      </w:r>
      <w:bookmarkEnd w:id="7"/>
      <w:bookmarkEnd w:id="9"/>
      <w:bookmarkEnd w:id="10"/>
      <w:bookmarkEnd w:id="11"/>
    </w:p>
    <w:p w14:paraId="1BAED817">
      <w:pPr>
        <w:spacing w:line="360" w:lineRule="auto"/>
        <w:ind w:left="180"/>
        <w:jc w:val="center"/>
        <w:outlineLvl w:val="1"/>
        <w:rPr>
          <w:rFonts w:ascii="宋体" w:hAnsi="宋体" w:eastAsia="宋体" w:cs="宋体"/>
          <w:b/>
          <w:sz w:val="28"/>
          <w:szCs w:val="28"/>
        </w:rPr>
      </w:pPr>
      <w:bookmarkStart w:id="13" w:name="_Toc209381403"/>
      <w:bookmarkStart w:id="14" w:name="_Toc3278"/>
      <w:bookmarkStart w:id="15" w:name="_Toc20556"/>
      <w:r>
        <w:rPr>
          <w:rFonts w:hint="eastAsia" w:ascii="宋体" w:hAnsi="宋体" w:eastAsia="宋体" w:cs="宋体"/>
          <w:b/>
          <w:sz w:val="28"/>
          <w:szCs w:val="28"/>
        </w:rPr>
        <w:t>一、参选须知前附表</w:t>
      </w:r>
      <w:bookmarkEnd w:id="13"/>
      <w:bookmarkEnd w:id="14"/>
      <w:bookmarkEnd w:id="15"/>
    </w:p>
    <w:tbl>
      <w:tblPr>
        <w:tblStyle w:val="28"/>
        <w:tblpPr w:leftFromText="180" w:rightFromText="180" w:vertAnchor="text" w:horzAnchor="page" w:tblpXSpec="center" w:tblpY="30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778"/>
      </w:tblGrid>
      <w:tr w14:paraId="5811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9" w:type="dxa"/>
            <w:vAlign w:val="center"/>
          </w:tcPr>
          <w:p w14:paraId="058DB590">
            <w:pPr>
              <w:spacing w:line="360" w:lineRule="auto"/>
              <w:jc w:val="center"/>
              <w:rPr>
                <w:rFonts w:ascii="宋体" w:hAnsi="宋体" w:eastAsia="宋体" w:cs="宋体"/>
                <w:b/>
                <w:sz w:val="24"/>
              </w:rPr>
            </w:pPr>
            <w:r>
              <w:rPr>
                <w:rFonts w:hint="eastAsia" w:ascii="宋体" w:hAnsi="宋体" w:eastAsia="宋体" w:cs="宋体"/>
                <w:b/>
                <w:sz w:val="24"/>
              </w:rPr>
              <w:t>项号</w:t>
            </w:r>
          </w:p>
        </w:tc>
        <w:tc>
          <w:tcPr>
            <w:tcW w:w="1843" w:type="dxa"/>
            <w:vAlign w:val="center"/>
          </w:tcPr>
          <w:p w14:paraId="644F08E0">
            <w:pPr>
              <w:spacing w:line="360" w:lineRule="auto"/>
              <w:jc w:val="center"/>
              <w:rPr>
                <w:rFonts w:ascii="宋体" w:hAnsi="宋体" w:eastAsia="宋体" w:cs="宋体"/>
                <w:b/>
                <w:sz w:val="24"/>
              </w:rPr>
            </w:pPr>
            <w:r>
              <w:rPr>
                <w:rFonts w:hint="eastAsia" w:ascii="宋体" w:hAnsi="宋体" w:eastAsia="宋体" w:cs="宋体"/>
                <w:b/>
                <w:sz w:val="24"/>
              </w:rPr>
              <w:t>条款号</w:t>
            </w:r>
          </w:p>
        </w:tc>
        <w:tc>
          <w:tcPr>
            <w:tcW w:w="5778" w:type="dxa"/>
            <w:vAlign w:val="center"/>
          </w:tcPr>
          <w:p w14:paraId="098242EB">
            <w:pPr>
              <w:spacing w:line="360" w:lineRule="auto"/>
              <w:jc w:val="center"/>
              <w:rPr>
                <w:rFonts w:ascii="宋体" w:hAnsi="宋体" w:eastAsia="宋体" w:cs="宋体"/>
                <w:b/>
                <w:sz w:val="24"/>
              </w:rPr>
            </w:pPr>
            <w:r>
              <w:rPr>
                <w:rFonts w:hint="eastAsia" w:ascii="宋体" w:hAnsi="宋体" w:eastAsia="宋体" w:cs="宋体"/>
                <w:b/>
                <w:sz w:val="24"/>
              </w:rPr>
              <w:t>内容规定</w:t>
            </w:r>
          </w:p>
        </w:tc>
      </w:tr>
      <w:tr w14:paraId="0E99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4ACCE520">
            <w:pPr>
              <w:spacing w:line="360" w:lineRule="auto"/>
              <w:jc w:val="center"/>
              <w:rPr>
                <w:rFonts w:ascii="宋体" w:hAnsi="宋体" w:eastAsia="宋体" w:cs="宋体"/>
                <w:sz w:val="24"/>
              </w:rPr>
            </w:pPr>
            <w:r>
              <w:rPr>
                <w:rFonts w:hint="eastAsia" w:ascii="宋体" w:hAnsi="宋体" w:eastAsia="宋体" w:cs="宋体"/>
                <w:sz w:val="24"/>
              </w:rPr>
              <w:t>1</w:t>
            </w:r>
          </w:p>
        </w:tc>
        <w:tc>
          <w:tcPr>
            <w:tcW w:w="1843" w:type="dxa"/>
            <w:vAlign w:val="center"/>
          </w:tcPr>
          <w:p w14:paraId="4D0905EF">
            <w:pPr>
              <w:pStyle w:val="39"/>
              <w:spacing w:before="46" w:after="46"/>
              <w:ind w:firstLine="0" w:firstLineChars="0"/>
              <w:jc w:val="center"/>
              <w:rPr>
                <w:rFonts w:ascii="宋体" w:hAnsi="宋体" w:eastAsia="宋体" w:cs="宋体"/>
                <w:sz w:val="24"/>
              </w:rPr>
            </w:pPr>
            <w:r>
              <w:rPr>
                <w:rFonts w:hint="eastAsia" w:ascii="宋体" w:hAnsi="宋体" w:eastAsia="宋体" w:cs="宋体"/>
                <w:sz w:val="24"/>
              </w:rPr>
              <w:t>项目名称</w:t>
            </w:r>
          </w:p>
        </w:tc>
        <w:tc>
          <w:tcPr>
            <w:tcW w:w="5778" w:type="dxa"/>
            <w:vAlign w:val="center"/>
          </w:tcPr>
          <w:p w14:paraId="0D2F3D54">
            <w:pPr>
              <w:pStyle w:val="39"/>
              <w:spacing w:before="46" w:after="46"/>
              <w:ind w:firstLine="0" w:firstLineChars="0"/>
              <w:rPr>
                <w:rFonts w:ascii="宋体" w:hAnsi="宋体" w:eastAsia="宋体" w:cs="宋体"/>
                <w:kern w:val="2"/>
                <w:sz w:val="24"/>
              </w:rPr>
            </w:pPr>
            <w:r>
              <w:rPr>
                <w:rFonts w:hint="eastAsia" w:ascii="宋体" w:hAnsi="宋体" w:eastAsia="宋体" w:cs="宋体"/>
                <w:bCs/>
                <w:sz w:val="24"/>
              </w:rPr>
              <w:t>食材快检实验室服务项目</w:t>
            </w:r>
          </w:p>
        </w:tc>
      </w:tr>
      <w:tr w14:paraId="0F28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709" w:type="dxa"/>
            <w:vAlign w:val="center"/>
          </w:tcPr>
          <w:p w14:paraId="3BA30B41">
            <w:pPr>
              <w:spacing w:line="360" w:lineRule="auto"/>
              <w:jc w:val="center"/>
              <w:rPr>
                <w:rFonts w:ascii="宋体" w:hAnsi="宋体" w:eastAsia="宋体" w:cs="宋体"/>
                <w:sz w:val="24"/>
              </w:rPr>
            </w:pPr>
            <w:r>
              <w:rPr>
                <w:rFonts w:hint="eastAsia" w:ascii="宋体" w:hAnsi="宋体" w:eastAsia="宋体" w:cs="宋体"/>
                <w:sz w:val="24"/>
              </w:rPr>
              <w:t>2</w:t>
            </w:r>
          </w:p>
        </w:tc>
        <w:tc>
          <w:tcPr>
            <w:tcW w:w="1843" w:type="dxa"/>
            <w:vAlign w:val="center"/>
          </w:tcPr>
          <w:p w14:paraId="615D69BF">
            <w:pPr>
              <w:pStyle w:val="39"/>
              <w:spacing w:before="46" w:after="46"/>
              <w:ind w:firstLine="0" w:firstLineChars="0"/>
              <w:jc w:val="center"/>
              <w:rPr>
                <w:rFonts w:ascii="宋体" w:hAnsi="宋体" w:eastAsia="宋体" w:cs="宋体"/>
                <w:kern w:val="2"/>
                <w:sz w:val="24"/>
              </w:rPr>
            </w:pPr>
            <w:r>
              <w:rPr>
                <w:rFonts w:hint="eastAsia" w:ascii="宋体" w:hAnsi="宋体" w:eastAsia="宋体" w:cs="宋体"/>
                <w:kern w:val="2"/>
                <w:sz w:val="24"/>
              </w:rPr>
              <w:t>项目地点</w:t>
            </w:r>
          </w:p>
        </w:tc>
        <w:tc>
          <w:tcPr>
            <w:tcW w:w="5778" w:type="dxa"/>
            <w:vAlign w:val="center"/>
          </w:tcPr>
          <w:p w14:paraId="58D8C6E1">
            <w:pPr>
              <w:pStyle w:val="39"/>
              <w:spacing w:before="46" w:after="46"/>
              <w:ind w:firstLine="0" w:firstLineChars="0"/>
              <w:rPr>
                <w:rFonts w:ascii="宋体" w:hAnsi="宋体" w:eastAsia="宋体" w:cs="宋体"/>
                <w:sz w:val="24"/>
              </w:rPr>
            </w:pPr>
            <w:r>
              <w:rPr>
                <w:rFonts w:hint="eastAsia" w:ascii="宋体" w:hAnsi="宋体" w:eastAsia="宋体" w:cs="宋体"/>
                <w:sz w:val="24"/>
              </w:rPr>
              <w:t>泸县</w:t>
            </w:r>
          </w:p>
        </w:tc>
      </w:tr>
      <w:tr w14:paraId="4C24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709" w:type="dxa"/>
            <w:vAlign w:val="center"/>
          </w:tcPr>
          <w:p w14:paraId="084A36A2">
            <w:pPr>
              <w:spacing w:line="360" w:lineRule="auto"/>
              <w:jc w:val="center"/>
              <w:rPr>
                <w:rFonts w:ascii="宋体" w:hAnsi="宋体" w:eastAsia="宋体" w:cs="宋体"/>
                <w:sz w:val="24"/>
              </w:rPr>
            </w:pPr>
            <w:r>
              <w:rPr>
                <w:rFonts w:hint="eastAsia" w:ascii="宋体" w:hAnsi="宋体" w:eastAsia="宋体" w:cs="宋体"/>
                <w:sz w:val="24"/>
              </w:rPr>
              <w:t>3</w:t>
            </w:r>
          </w:p>
        </w:tc>
        <w:tc>
          <w:tcPr>
            <w:tcW w:w="1843" w:type="dxa"/>
            <w:vAlign w:val="center"/>
          </w:tcPr>
          <w:p w14:paraId="072A1F97">
            <w:pPr>
              <w:pStyle w:val="39"/>
              <w:spacing w:before="46" w:after="46"/>
              <w:ind w:firstLine="0" w:firstLineChars="0"/>
              <w:jc w:val="center"/>
              <w:rPr>
                <w:rFonts w:ascii="宋体" w:hAnsi="宋体" w:eastAsia="宋体" w:cs="宋体"/>
                <w:kern w:val="2"/>
                <w:sz w:val="24"/>
              </w:rPr>
            </w:pPr>
            <w:r>
              <w:rPr>
                <w:rFonts w:hint="eastAsia" w:ascii="宋体" w:hAnsi="宋体" w:eastAsia="宋体" w:cs="宋体"/>
                <w:kern w:val="2"/>
                <w:sz w:val="24"/>
              </w:rPr>
              <w:t>采购方式</w:t>
            </w:r>
          </w:p>
        </w:tc>
        <w:tc>
          <w:tcPr>
            <w:tcW w:w="5778" w:type="dxa"/>
            <w:vAlign w:val="center"/>
          </w:tcPr>
          <w:p w14:paraId="59FE3C41">
            <w:pPr>
              <w:pStyle w:val="39"/>
              <w:spacing w:before="46" w:after="46"/>
              <w:ind w:firstLine="0" w:firstLineChars="0"/>
              <w:rPr>
                <w:rFonts w:ascii="宋体" w:hAnsi="宋体" w:eastAsia="宋体" w:cs="宋体"/>
                <w:b/>
                <w:sz w:val="24"/>
                <w:lang w:val="zh-CN"/>
              </w:rPr>
            </w:pPr>
            <w:r>
              <w:rPr>
                <w:rFonts w:hint="eastAsia" w:ascii="宋体" w:hAnsi="宋体" w:eastAsia="宋体" w:cs="宋体"/>
                <w:kern w:val="2"/>
                <w:sz w:val="24"/>
                <w:lang w:val="zh-CN"/>
              </w:rPr>
              <w:t>公开比选</w:t>
            </w:r>
          </w:p>
        </w:tc>
      </w:tr>
      <w:tr w14:paraId="2C29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709" w:type="dxa"/>
            <w:vAlign w:val="center"/>
          </w:tcPr>
          <w:p w14:paraId="5F92B29A">
            <w:pPr>
              <w:spacing w:line="360" w:lineRule="auto"/>
              <w:jc w:val="center"/>
              <w:rPr>
                <w:rFonts w:ascii="宋体" w:hAnsi="宋体" w:eastAsia="宋体" w:cs="宋体"/>
                <w:sz w:val="24"/>
              </w:rPr>
            </w:pPr>
            <w:r>
              <w:rPr>
                <w:rFonts w:hint="eastAsia" w:ascii="宋体" w:hAnsi="宋体" w:eastAsia="宋体" w:cs="宋体"/>
                <w:sz w:val="24"/>
              </w:rPr>
              <w:t>4</w:t>
            </w:r>
          </w:p>
        </w:tc>
        <w:tc>
          <w:tcPr>
            <w:tcW w:w="1843" w:type="dxa"/>
            <w:vAlign w:val="center"/>
          </w:tcPr>
          <w:p w14:paraId="3AFAA523">
            <w:pPr>
              <w:pStyle w:val="39"/>
              <w:spacing w:before="46" w:after="46"/>
              <w:ind w:firstLine="0" w:firstLineChars="0"/>
              <w:jc w:val="center"/>
              <w:rPr>
                <w:rFonts w:ascii="宋体" w:hAnsi="宋体" w:eastAsia="宋体" w:cs="宋体"/>
                <w:color w:val="FF0000"/>
                <w:kern w:val="2"/>
                <w:sz w:val="24"/>
              </w:rPr>
            </w:pPr>
            <w:r>
              <w:rPr>
                <w:rFonts w:hint="eastAsia" w:ascii="宋体" w:hAnsi="宋体" w:eastAsia="宋体" w:cs="宋体"/>
                <w:color w:val="FF0000"/>
                <w:kern w:val="2"/>
                <w:sz w:val="24"/>
              </w:rPr>
              <w:t>最高投标限价</w:t>
            </w:r>
          </w:p>
          <w:p w14:paraId="58552FC4">
            <w:pPr>
              <w:spacing w:line="360" w:lineRule="auto"/>
              <w:jc w:val="center"/>
              <w:rPr>
                <w:rFonts w:ascii="宋体" w:hAnsi="宋体" w:eastAsia="宋体" w:cs="宋体"/>
                <w:color w:val="FF0000"/>
                <w:sz w:val="24"/>
              </w:rPr>
            </w:pPr>
            <w:r>
              <w:rPr>
                <w:rFonts w:hint="eastAsia" w:ascii="宋体" w:hAnsi="宋体" w:eastAsia="宋体" w:cs="宋体"/>
                <w:color w:val="FF0000"/>
                <w:sz w:val="24"/>
              </w:rPr>
              <w:t>（实质性要求）</w:t>
            </w:r>
          </w:p>
        </w:tc>
        <w:tc>
          <w:tcPr>
            <w:tcW w:w="5778" w:type="dxa"/>
            <w:vAlign w:val="center"/>
          </w:tcPr>
          <w:p w14:paraId="585A2795">
            <w:pPr>
              <w:pStyle w:val="39"/>
              <w:spacing w:before="46" w:after="46"/>
              <w:ind w:firstLine="0" w:firstLineChars="0"/>
              <w:rPr>
                <w:rFonts w:ascii="宋体" w:hAnsi="宋体" w:eastAsia="宋体" w:cs="宋体"/>
                <w:b/>
                <w:color w:val="FF0000"/>
                <w:sz w:val="24"/>
              </w:rPr>
            </w:pPr>
            <w:r>
              <w:rPr>
                <w:rFonts w:hint="eastAsia" w:ascii="宋体" w:hAnsi="宋体" w:eastAsia="宋体" w:cs="宋体"/>
                <w:b/>
                <w:color w:val="FF0000"/>
                <w:sz w:val="24"/>
              </w:rPr>
              <w:t>600000元</w:t>
            </w:r>
          </w:p>
        </w:tc>
      </w:tr>
      <w:tr w14:paraId="26C4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9" w:type="dxa"/>
            <w:vAlign w:val="center"/>
          </w:tcPr>
          <w:p w14:paraId="503AC93E">
            <w:pPr>
              <w:spacing w:line="360" w:lineRule="auto"/>
              <w:jc w:val="center"/>
              <w:rPr>
                <w:rFonts w:ascii="宋体" w:hAnsi="宋体" w:eastAsia="宋体" w:cs="宋体"/>
                <w:sz w:val="24"/>
              </w:rPr>
            </w:pPr>
            <w:r>
              <w:rPr>
                <w:rFonts w:hint="eastAsia" w:ascii="宋体" w:hAnsi="宋体" w:eastAsia="宋体" w:cs="宋体"/>
                <w:sz w:val="24"/>
              </w:rPr>
              <w:t>5</w:t>
            </w:r>
          </w:p>
        </w:tc>
        <w:tc>
          <w:tcPr>
            <w:tcW w:w="1843" w:type="dxa"/>
            <w:vAlign w:val="center"/>
          </w:tcPr>
          <w:p w14:paraId="6D07604F">
            <w:pPr>
              <w:spacing w:line="360" w:lineRule="auto"/>
              <w:jc w:val="center"/>
              <w:rPr>
                <w:rFonts w:ascii="宋体" w:hAnsi="宋体" w:eastAsia="宋体" w:cs="宋体"/>
                <w:sz w:val="24"/>
              </w:rPr>
            </w:pPr>
            <w:r>
              <w:rPr>
                <w:rFonts w:hint="eastAsia" w:ascii="宋体" w:hAnsi="宋体" w:eastAsia="宋体" w:cs="宋体"/>
                <w:sz w:val="24"/>
              </w:rPr>
              <w:t>投标有效期</w:t>
            </w:r>
          </w:p>
          <w:p w14:paraId="47CA769D">
            <w:pPr>
              <w:spacing w:line="360" w:lineRule="auto"/>
              <w:jc w:val="center"/>
              <w:rPr>
                <w:rFonts w:ascii="宋体" w:hAnsi="宋体" w:eastAsia="宋体" w:cs="宋体"/>
                <w:sz w:val="24"/>
              </w:rPr>
            </w:pPr>
            <w:r>
              <w:rPr>
                <w:rFonts w:hint="eastAsia" w:ascii="宋体" w:hAnsi="宋体" w:eastAsia="宋体" w:cs="宋体"/>
                <w:sz w:val="24"/>
              </w:rPr>
              <w:t>（实质性要求）</w:t>
            </w:r>
          </w:p>
        </w:tc>
        <w:tc>
          <w:tcPr>
            <w:tcW w:w="5778" w:type="dxa"/>
            <w:vAlign w:val="center"/>
          </w:tcPr>
          <w:p w14:paraId="21F5E0E0">
            <w:pPr>
              <w:spacing w:line="360" w:lineRule="auto"/>
              <w:rPr>
                <w:rFonts w:ascii="宋体" w:hAnsi="宋体" w:eastAsia="宋体" w:cs="宋体"/>
                <w:sz w:val="24"/>
              </w:rPr>
            </w:pPr>
            <w:r>
              <w:rPr>
                <w:rFonts w:hint="eastAsia" w:ascii="宋体" w:hAnsi="宋体" w:eastAsia="宋体" w:cs="宋体"/>
                <w:sz w:val="24"/>
              </w:rPr>
              <w:t>投标截止之日后90日历天</w:t>
            </w:r>
          </w:p>
        </w:tc>
      </w:tr>
      <w:tr w14:paraId="476A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709" w:type="dxa"/>
            <w:vAlign w:val="center"/>
          </w:tcPr>
          <w:p w14:paraId="0D2150A3">
            <w:pPr>
              <w:spacing w:line="360" w:lineRule="auto"/>
              <w:jc w:val="center"/>
              <w:rPr>
                <w:rFonts w:ascii="宋体" w:hAnsi="宋体" w:eastAsia="宋体" w:cs="宋体"/>
                <w:sz w:val="24"/>
              </w:rPr>
            </w:pPr>
            <w:r>
              <w:rPr>
                <w:rFonts w:hint="eastAsia" w:ascii="宋体" w:hAnsi="宋体" w:eastAsia="宋体" w:cs="宋体"/>
                <w:sz w:val="24"/>
              </w:rPr>
              <w:t>6</w:t>
            </w:r>
          </w:p>
        </w:tc>
        <w:tc>
          <w:tcPr>
            <w:tcW w:w="1843" w:type="dxa"/>
            <w:vAlign w:val="center"/>
          </w:tcPr>
          <w:p w14:paraId="38F73638">
            <w:pPr>
              <w:pStyle w:val="38"/>
              <w:numPr>
                <w:ilvl w:val="255"/>
                <w:numId w:val="0"/>
              </w:numPr>
              <w:spacing w:line="360" w:lineRule="auto"/>
              <w:jc w:val="center"/>
              <w:rPr>
                <w:rFonts w:ascii="宋体" w:hAnsi="宋体" w:eastAsia="宋体" w:cs="宋体"/>
                <w:bCs/>
                <w:sz w:val="24"/>
                <w:lang w:val="zh-CN"/>
              </w:rPr>
            </w:pPr>
            <w:r>
              <w:rPr>
                <w:rFonts w:hint="eastAsia" w:ascii="宋体" w:hAnsi="宋体" w:eastAsia="宋体" w:cs="宋体"/>
                <w:bCs/>
                <w:sz w:val="24"/>
                <w:lang w:val="zh-CN"/>
              </w:rPr>
              <w:t>禁止参与的情形（实质性要求）</w:t>
            </w:r>
          </w:p>
        </w:tc>
        <w:tc>
          <w:tcPr>
            <w:tcW w:w="5778" w:type="dxa"/>
            <w:vAlign w:val="center"/>
          </w:tcPr>
          <w:p w14:paraId="222A9712">
            <w:pPr>
              <w:pStyle w:val="38"/>
              <w:numPr>
                <w:ilvl w:val="255"/>
                <w:numId w:val="0"/>
              </w:numPr>
              <w:spacing w:line="360" w:lineRule="auto"/>
              <w:rPr>
                <w:rFonts w:ascii="宋体" w:hAnsi="宋体" w:eastAsia="宋体" w:cs="宋体"/>
                <w:bCs/>
                <w:sz w:val="24"/>
                <w:lang w:val="zh-CN"/>
              </w:rPr>
            </w:pPr>
            <w:r>
              <w:rPr>
                <w:rFonts w:hint="eastAsia" w:ascii="宋体" w:hAnsi="宋体" w:eastAsia="宋体" w:cs="宋体"/>
                <w:bCs/>
                <w:sz w:val="24"/>
                <w:lang w:val="zh-CN"/>
              </w:rPr>
              <w:t>有下列情形之一的不得参选：</w:t>
            </w:r>
          </w:p>
          <w:p w14:paraId="795E6EAF">
            <w:pPr>
              <w:pStyle w:val="38"/>
              <w:numPr>
                <w:ilvl w:val="255"/>
                <w:numId w:val="0"/>
              </w:numPr>
              <w:spacing w:line="360" w:lineRule="auto"/>
              <w:rPr>
                <w:rFonts w:ascii="宋体" w:hAnsi="宋体" w:eastAsia="宋体" w:cs="宋体"/>
                <w:bCs/>
                <w:sz w:val="24"/>
                <w:lang w:val="zh-CN"/>
              </w:rPr>
            </w:pPr>
            <w:r>
              <w:rPr>
                <w:rFonts w:hint="eastAsia" w:ascii="宋体" w:hAnsi="宋体" w:eastAsia="宋体" w:cs="宋体"/>
                <w:bCs/>
                <w:sz w:val="24"/>
                <w:lang w:val="zh-CN"/>
              </w:rPr>
              <w:t>1、参加本次比选前三年内，有被有关部门行政处罚等不良执业记录在有效期内的。</w:t>
            </w:r>
          </w:p>
          <w:p w14:paraId="706C4F6A">
            <w:pPr>
              <w:pStyle w:val="38"/>
              <w:numPr>
                <w:ilvl w:val="255"/>
                <w:numId w:val="0"/>
              </w:numPr>
              <w:spacing w:line="360" w:lineRule="auto"/>
              <w:rPr>
                <w:rFonts w:ascii="宋体" w:hAnsi="宋体" w:eastAsia="宋体" w:cs="宋体"/>
                <w:bCs/>
                <w:sz w:val="24"/>
                <w:lang w:val="zh-CN"/>
              </w:rPr>
            </w:pPr>
            <w:r>
              <w:rPr>
                <w:rFonts w:hint="eastAsia" w:ascii="宋体" w:hAnsi="宋体" w:eastAsia="宋体" w:cs="宋体"/>
                <w:bCs/>
                <w:sz w:val="24"/>
                <w:lang w:val="zh-CN"/>
              </w:rPr>
              <w:t>2、借用他人名义参选的。</w:t>
            </w:r>
          </w:p>
          <w:p w14:paraId="3738E161">
            <w:pPr>
              <w:pStyle w:val="38"/>
              <w:numPr>
                <w:ilvl w:val="255"/>
                <w:numId w:val="0"/>
              </w:numPr>
              <w:spacing w:line="360" w:lineRule="auto"/>
              <w:rPr>
                <w:rFonts w:ascii="宋体" w:hAnsi="宋体" w:eastAsia="宋体" w:cs="宋体"/>
                <w:bCs/>
                <w:sz w:val="24"/>
                <w:lang w:val="zh-CN"/>
              </w:rPr>
            </w:pPr>
            <w:r>
              <w:rPr>
                <w:rFonts w:hint="eastAsia" w:ascii="宋体" w:hAnsi="宋体" w:eastAsia="宋体" w:cs="宋体"/>
                <w:bCs/>
                <w:sz w:val="24"/>
                <w:lang w:val="zh-CN"/>
              </w:rPr>
              <w:t>3、不符合相关法律法规及本次比选文件要求的情形。</w:t>
            </w:r>
          </w:p>
        </w:tc>
      </w:tr>
      <w:tr w14:paraId="5E38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vAlign w:val="center"/>
          </w:tcPr>
          <w:p w14:paraId="192902F6">
            <w:pPr>
              <w:spacing w:line="360" w:lineRule="auto"/>
              <w:jc w:val="center"/>
              <w:rPr>
                <w:rFonts w:ascii="宋体" w:hAnsi="宋体" w:eastAsia="宋体" w:cs="宋体"/>
                <w:sz w:val="24"/>
              </w:rPr>
            </w:pPr>
            <w:r>
              <w:rPr>
                <w:rFonts w:hint="eastAsia" w:ascii="宋体" w:hAnsi="宋体" w:eastAsia="宋体" w:cs="宋体"/>
                <w:sz w:val="24"/>
              </w:rPr>
              <w:t>7</w:t>
            </w:r>
          </w:p>
        </w:tc>
        <w:tc>
          <w:tcPr>
            <w:tcW w:w="1843" w:type="dxa"/>
            <w:vAlign w:val="center"/>
          </w:tcPr>
          <w:p w14:paraId="074A2043">
            <w:pPr>
              <w:spacing w:line="360" w:lineRule="auto"/>
              <w:jc w:val="center"/>
              <w:rPr>
                <w:rFonts w:ascii="宋体" w:hAnsi="宋体" w:eastAsia="宋体" w:cs="宋体"/>
                <w:sz w:val="24"/>
                <w:lang w:val="zh-CN"/>
              </w:rPr>
            </w:pPr>
            <w:r>
              <w:rPr>
                <w:rFonts w:hint="eastAsia" w:ascii="宋体" w:hAnsi="宋体" w:eastAsia="宋体" w:cs="宋体"/>
                <w:sz w:val="24"/>
                <w:lang w:val="zh-CN"/>
              </w:rPr>
              <w:t>投标保证金</w:t>
            </w:r>
          </w:p>
          <w:p w14:paraId="6968FFFB">
            <w:pPr>
              <w:spacing w:line="360" w:lineRule="auto"/>
              <w:jc w:val="center"/>
              <w:rPr>
                <w:rFonts w:ascii="宋体" w:hAnsi="宋体" w:eastAsia="宋体" w:cs="宋体"/>
                <w:sz w:val="24"/>
                <w:lang w:val="zh-CN"/>
              </w:rPr>
            </w:pPr>
            <w:r>
              <w:rPr>
                <w:rFonts w:hint="eastAsia" w:ascii="宋体" w:hAnsi="宋体" w:eastAsia="宋体" w:cs="宋体"/>
                <w:sz w:val="24"/>
              </w:rPr>
              <w:t>（实质性要求）</w:t>
            </w:r>
          </w:p>
        </w:tc>
        <w:tc>
          <w:tcPr>
            <w:tcW w:w="5778" w:type="dxa"/>
            <w:vAlign w:val="center"/>
          </w:tcPr>
          <w:p w14:paraId="42183388">
            <w:pPr>
              <w:spacing w:line="360" w:lineRule="auto"/>
              <w:jc w:val="left"/>
              <w:rPr>
                <w:rFonts w:ascii="宋体" w:hAnsi="宋体" w:eastAsia="宋体" w:cs="宋体"/>
                <w:sz w:val="24"/>
              </w:rPr>
            </w:pPr>
            <w:r>
              <w:rPr>
                <w:rFonts w:hint="eastAsia" w:ascii="宋体" w:hAnsi="宋体" w:eastAsia="宋体" w:cs="宋体"/>
                <w:sz w:val="24"/>
              </w:rPr>
              <w:t>不收取</w:t>
            </w:r>
          </w:p>
        </w:tc>
      </w:tr>
      <w:tr w14:paraId="1C65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09" w:type="dxa"/>
            <w:vAlign w:val="center"/>
          </w:tcPr>
          <w:p w14:paraId="1E7013FD">
            <w:pPr>
              <w:spacing w:line="360" w:lineRule="auto"/>
              <w:jc w:val="center"/>
              <w:rPr>
                <w:rFonts w:ascii="宋体" w:hAnsi="宋体" w:eastAsia="宋体" w:cs="宋体"/>
                <w:sz w:val="24"/>
              </w:rPr>
            </w:pPr>
            <w:r>
              <w:rPr>
                <w:rFonts w:hint="eastAsia" w:ascii="宋体" w:hAnsi="宋体" w:eastAsia="宋体" w:cs="宋体"/>
                <w:sz w:val="24"/>
              </w:rPr>
              <w:t>8</w:t>
            </w:r>
          </w:p>
        </w:tc>
        <w:tc>
          <w:tcPr>
            <w:tcW w:w="1843" w:type="dxa"/>
            <w:vAlign w:val="center"/>
          </w:tcPr>
          <w:p w14:paraId="4902A17B">
            <w:pPr>
              <w:spacing w:line="360" w:lineRule="auto"/>
              <w:jc w:val="center"/>
              <w:rPr>
                <w:rFonts w:ascii="宋体" w:hAnsi="宋体" w:eastAsia="宋体" w:cs="宋体"/>
                <w:color w:val="FF0000"/>
                <w:sz w:val="24"/>
              </w:rPr>
            </w:pPr>
            <w:r>
              <w:rPr>
                <w:rFonts w:hint="eastAsia" w:ascii="宋体" w:hAnsi="宋体" w:eastAsia="宋体" w:cs="宋体"/>
                <w:color w:val="FF0000"/>
                <w:sz w:val="24"/>
              </w:rPr>
              <w:t>履约保证金</w:t>
            </w:r>
          </w:p>
        </w:tc>
        <w:tc>
          <w:tcPr>
            <w:tcW w:w="5778" w:type="dxa"/>
            <w:vAlign w:val="center"/>
          </w:tcPr>
          <w:p w14:paraId="49EC5A26">
            <w:pPr>
              <w:adjustRightInd w:val="0"/>
              <w:spacing w:line="420" w:lineRule="exact"/>
              <w:ind w:firstLine="240" w:firstLineChars="100"/>
              <w:jc w:val="left"/>
              <w:rPr>
                <w:rFonts w:ascii="宋体" w:hAnsi="宋体" w:eastAsia="宋体"/>
                <w:color w:val="FF0000"/>
                <w:sz w:val="24"/>
              </w:rPr>
            </w:pPr>
            <w:r>
              <w:rPr>
                <w:rFonts w:hint="eastAsia" w:ascii="宋体" w:hAnsi="宋体" w:eastAsia="宋体"/>
                <w:color w:val="FF0000"/>
                <w:sz w:val="24"/>
              </w:rPr>
              <w:t>1、履约保证金：</w:t>
            </w:r>
            <w:r>
              <w:rPr>
                <w:rFonts w:hint="eastAsia" w:ascii="宋体" w:hAnsi="宋体" w:eastAsia="宋体"/>
                <w:color w:val="FF0000"/>
                <w:sz w:val="24"/>
                <w:u w:val="single"/>
              </w:rPr>
              <w:t>合同总金额的   %</w:t>
            </w:r>
            <w:r>
              <w:rPr>
                <w:rFonts w:hint="eastAsia" w:ascii="宋体" w:hAnsi="宋体" w:eastAsia="宋体"/>
                <w:color w:val="FF0000"/>
                <w:sz w:val="24"/>
              </w:rPr>
              <w:t>，履约保证金可以以支票、汇票、本票或者金融机构出具的保函等非现金形式提交（包括网银转账，电汇等方式）。</w:t>
            </w:r>
          </w:p>
          <w:p w14:paraId="5DB2DA2D">
            <w:pPr>
              <w:adjustRightInd w:val="0"/>
              <w:spacing w:line="420" w:lineRule="exact"/>
              <w:ind w:firstLine="240" w:firstLineChars="100"/>
              <w:jc w:val="left"/>
              <w:rPr>
                <w:rFonts w:ascii="宋体" w:hAnsi="宋体" w:eastAsia="宋体"/>
                <w:sz w:val="24"/>
              </w:rPr>
            </w:pPr>
            <w:r>
              <w:rPr>
                <w:rFonts w:hint="eastAsia" w:ascii="宋体" w:hAnsi="宋体" w:eastAsia="宋体"/>
                <w:sz w:val="24"/>
              </w:rPr>
              <w:t>2、交付时间：成交供应商收到成交通知书后，签订合同前。</w:t>
            </w:r>
          </w:p>
          <w:p w14:paraId="0DC52EF2">
            <w:pPr>
              <w:adjustRightInd w:val="0"/>
              <w:spacing w:line="420" w:lineRule="exact"/>
              <w:ind w:firstLine="240" w:firstLineChars="100"/>
              <w:jc w:val="left"/>
              <w:rPr>
                <w:rFonts w:ascii="宋体" w:hAnsi="宋体" w:eastAsia="宋体"/>
                <w:sz w:val="24"/>
              </w:rPr>
            </w:pPr>
            <w:r>
              <w:rPr>
                <w:rFonts w:hint="eastAsia" w:ascii="宋体" w:hAnsi="宋体" w:eastAsia="宋体"/>
                <w:sz w:val="24"/>
              </w:rPr>
              <w:t>3、交付方式：以采购人要求为准。</w:t>
            </w:r>
          </w:p>
          <w:p w14:paraId="74A1F471">
            <w:pPr>
              <w:widowControl/>
              <w:spacing w:line="360" w:lineRule="auto"/>
              <w:ind w:firstLine="240" w:firstLineChars="100"/>
              <w:jc w:val="left"/>
              <w:rPr>
                <w:rFonts w:ascii="宋体" w:hAnsi="宋体" w:eastAsia="宋体" w:cs="宋体"/>
                <w:color w:val="FF0000"/>
                <w:sz w:val="24"/>
                <w:lang w:val="zh-CN"/>
              </w:rPr>
            </w:pPr>
            <w:r>
              <w:rPr>
                <w:rFonts w:hint="eastAsia" w:ascii="宋体" w:hAnsi="宋体" w:eastAsia="宋体"/>
                <w:sz w:val="24"/>
              </w:rPr>
              <w:t>4、项目履约完成后无息退还（若以保函形式提交履约保证金的，项目履约完成后履约保函自动作废或由采购人退还给成交供应商）</w:t>
            </w:r>
          </w:p>
        </w:tc>
      </w:tr>
      <w:tr w14:paraId="6C4F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9" w:type="dxa"/>
            <w:vAlign w:val="center"/>
          </w:tcPr>
          <w:p w14:paraId="53AB3696">
            <w:pPr>
              <w:spacing w:line="360" w:lineRule="auto"/>
              <w:jc w:val="center"/>
              <w:rPr>
                <w:rFonts w:ascii="宋体" w:hAnsi="宋体" w:eastAsia="宋体" w:cs="宋体"/>
                <w:sz w:val="24"/>
              </w:rPr>
            </w:pPr>
            <w:r>
              <w:rPr>
                <w:rFonts w:hint="eastAsia" w:ascii="宋体" w:hAnsi="宋体" w:eastAsia="宋体" w:cs="宋体"/>
                <w:sz w:val="24"/>
              </w:rPr>
              <w:t>9</w:t>
            </w:r>
          </w:p>
        </w:tc>
        <w:tc>
          <w:tcPr>
            <w:tcW w:w="1843" w:type="dxa"/>
            <w:vAlign w:val="center"/>
          </w:tcPr>
          <w:p w14:paraId="2B30844F">
            <w:pPr>
              <w:spacing w:line="360" w:lineRule="auto"/>
              <w:jc w:val="center"/>
              <w:rPr>
                <w:rFonts w:ascii="宋体" w:hAnsi="宋体" w:eastAsia="宋体" w:cs="宋体"/>
                <w:sz w:val="24"/>
              </w:rPr>
            </w:pPr>
            <w:r>
              <w:rPr>
                <w:rFonts w:hint="eastAsia" w:ascii="宋体" w:hAnsi="宋体" w:eastAsia="宋体" w:cs="宋体"/>
                <w:sz w:val="24"/>
              </w:rPr>
              <w:t>参选文件份数</w:t>
            </w:r>
          </w:p>
        </w:tc>
        <w:tc>
          <w:tcPr>
            <w:tcW w:w="5778" w:type="dxa"/>
            <w:vAlign w:val="center"/>
          </w:tcPr>
          <w:p w14:paraId="4D77A599">
            <w:pPr>
              <w:spacing w:line="360" w:lineRule="auto"/>
              <w:rPr>
                <w:rFonts w:ascii="宋体" w:hAnsi="宋体" w:eastAsia="宋体" w:cs="宋体"/>
                <w:sz w:val="24"/>
              </w:rPr>
            </w:pPr>
            <w:r>
              <w:rPr>
                <w:rFonts w:hint="eastAsia" w:ascii="宋体" w:hAnsi="宋体" w:eastAsia="宋体" w:cs="宋体"/>
                <w:bCs/>
                <w:sz w:val="24"/>
              </w:rPr>
              <w:t>一式三份，其中正本一份，副本二份，电子文档一份。</w:t>
            </w:r>
          </w:p>
        </w:tc>
      </w:tr>
      <w:tr w14:paraId="67DB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09" w:type="dxa"/>
            <w:vAlign w:val="center"/>
          </w:tcPr>
          <w:p w14:paraId="759A1607">
            <w:pPr>
              <w:spacing w:line="360" w:lineRule="auto"/>
              <w:jc w:val="center"/>
              <w:rPr>
                <w:rFonts w:ascii="宋体" w:hAnsi="宋体" w:eastAsia="宋体" w:cs="宋体"/>
                <w:sz w:val="24"/>
              </w:rPr>
            </w:pPr>
            <w:r>
              <w:rPr>
                <w:rFonts w:hint="eastAsia" w:ascii="宋体" w:hAnsi="宋体" w:eastAsia="宋体" w:cs="宋体"/>
                <w:sz w:val="24"/>
              </w:rPr>
              <w:t>10</w:t>
            </w:r>
          </w:p>
        </w:tc>
        <w:tc>
          <w:tcPr>
            <w:tcW w:w="1843" w:type="dxa"/>
            <w:vAlign w:val="center"/>
          </w:tcPr>
          <w:p w14:paraId="65B7E634">
            <w:pPr>
              <w:spacing w:line="360" w:lineRule="auto"/>
              <w:jc w:val="center"/>
              <w:rPr>
                <w:rFonts w:ascii="宋体" w:hAnsi="宋体" w:eastAsia="宋体" w:cs="宋体"/>
                <w:kern w:val="0"/>
                <w:sz w:val="24"/>
              </w:rPr>
            </w:pPr>
            <w:r>
              <w:rPr>
                <w:rFonts w:hint="eastAsia" w:ascii="宋体" w:hAnsi="宋体" w:eastAsia="宋体" w:cs="宋体"/>
                <w:kern w:val="0"/>
                <w:sz w:val="24"/>
              </w:rPr>
              <w:t>比选地点及时间</w:t>
            </w:r>
          </w:p>
        </w:tc>
        <w:tc>
          <w:tcPr>
            <w:tcW w:w="5778" w:type="dxa"/>
            <w:vAlign w:val="center"/>
          </w:tcPr>
          <w:p w14:paraId="38A2D8E9">
            <w:pPr>
              <w:pStyle w:val="35"/>
              <w:spacing w:line="360" w:lineRule="auto"/>
              <w:ind w:firstLine="0" w:firstLineChars="0"/>
              <w:rPr>
                <w:rFonts w:ascii="宋体" w:hAnsi="宋体" w:eastAsia="宋体"/>
                <w:szCs w:val="24"/>
              </w:rPr>
            </w:pPr>
            <w:r>
              <w:rPr>
                <w:rFonts w:hint="eastAsia" w:ascii="宋体" w:hAnsi="宋体" w:eastAsia="宋体"/>
                <w:szCs w:val="24"/>
              </w:rPr>
              <w:t>详见比选公告</w:t>
            </w:r>
          </w:p>
        </w:tc>
      </w:tr>
      <w:tr w14:paraId="3980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09" w:type="dxa"/>
            <w:vAlign w:val="center"/>
          </w:tcPr>
          <w:p w14:paraId="14B983AF">
            <w:pPr>
              <w:spacing w:line="360" w:lineRule="auto"/>
              <w:jc w:val="center"/>
              <w:rPr>
                <w:rFonts w:ascii="宋体" w:hAnsi="宋体" w:eastAsia="宋体" w:cs="宋体"/>
                <w:sz w:val="24"/>
              </w:rPr>
            </w:pPr>
            <w:r>
              <w:rPr>
                <w:rFonts w:hint="eastAsia" w:ascii="宋体" w:hAnsi="宋体" w:eastAsia="宋体" w:cs="宋体"/>
                <w:sz w:val="24"/>
              </w:rPr>
              <w:t>11</w:t>
            </w:r>
          </w:p>
        </w:tc>
        <w:tc>
          <w:tcPr>
            <w:tcW w:w="1843" w:type="dxa"/>
            <w:vAlign w:val="center"/>
          </w:tcPr>
          <w:p w14:paraId="7EEBD7C3">
            <w:pPr>
              <w:spacing w:line="360" w:lineRule="auto"/>
              <w:jc w:val="center"/>
              <w:rPr>
                <w:rFonts w:ascii="宋体" w:hAnsi="宋体" w:eastAsia="宋体" w:cs="宋体"/>
                <w:sz w:val="24"/>
              </w:rPr>
            </w:pPr>
            <w:r>
              <w:rPr>
                <w:rFonts w:hint="eastAsia" w:ascii="宋体" w:hAnsi="宋体" w:eastAsia="宋体" w:cs="宋体"/>
                <w:sz w:val="24"/>
              </w:rPr>
              <w:t>评标方法及标准</w:t>
            </w:r>
          </w:p>
        </w:tc>
        <w:tc>
          <w:tcPr>
            <w:tcW w:w="5778" w:type="dxa"/>
            <w:vAlign w:val="center"/>
          </w:tcPr>
          <w:p w14:paraId="5F081902">
            <w:pPr>
              <w:spacing w:line="360" w:lineRule="auto"/>
              <w:rPr>
                <w:rFonts w:ascii="宋体" w:hAnsi="宋体" w:eastAsia="宋体" w:cs="宋体"/>
                <w:sz w:val="24"/>
              </w:rPr>
            </w:pPr>
            <w:r>
              <w:rPr>
                <w:rFonts w:hint="eastAsia" w:ascii="宋体" w:hAnsi="宋体" w:eastAsia="宋体" w:cs="宋体"/>
                <w:kern w:val="0"/>
                <w:sz w:val="24"/>
              </w:rPr>
              <w:t>综合评分法</w:t>
            </w:r>
          </w:p>
        </w:tc>
      </w:tr>
      <w:tr w14:paraId="6D23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vAlign w:val="center"/>
          </w:tcPr>
          <w:p w14:paraId="7137FDB6">
            <w:pPr>
              <w:spacing w:line="360" w:lineRule="auto"/>
              <w:jc w:val="center"/>
              <w:rPr>
                <w:rFonts w:ascii="宋体" w:hAnsi="宋体" w:eastAsia="宋体" w:cs="宋体"/>
                <w:sz w:val="24"/>
              </w:rPr>
            </w:pPr>
            <w:r>
              <w:rPr>
                <w:rFonts w:hint="eastAsia" w:ascii="宋体" w:hAnsi="宋体" w:eastAsia="宋体" w:cs="宋体"/>
                <w:sz w:val="24"/>
              </w:rPr>
              <w:t>12</w:t>
            </w:r>
          </w:p>
        </w:tc>
        <w:tc>
          <w:tcPr>
            <w:tcW w:w="1843" w:type="dxa"/>
            <w:vAlign w:val="center"/>
          </w:tcPr>
          <w:p w14:paraId="2D0A6B17">
            <w:pPr>
              <w:spacing w:line="360" w:lineRule="auto"/>
              <w:jc w:val="center"/>
              <w:rPr>
                <w:rFonts w:ascii="宋体" w:hAnsi="宋体" w:eastAsia="宋体" w:cs="宋体"/>
                <w:sz w:val="24"/>
              </w:rPr>
            </w:pPr>
            <w:r>
              <w:rPr>
                <w:rFonts w:hint="eastAsia" w:ascii="宋体" w:hAnsi="宋体" w:eastAsia="宋体" w:cs="宋体"/>
                <w:sz w:val="24"/>
                <w:lang w:val="zh-CN"/>
              </w:rPr>
              <w:t>参选文件格式</w:t>
            </w:r>
          </w:p>
        </w:tc>
        <w:tc>
          <w:tcPr>
            <w:tcW w:w="5778" w:type="dxa"/>
            <w:vAlign w:val="center"/>
          </w:tcPr>
          <w:p w14:paraId="5AA70EAB">
            <w:pPr>
              <w:spacing w:line="360" w:lineRule="auto"/>
              <w:rPr>
                <w:rFonts w:ascii="宋体" w:hAnsi="宋体" w:eastAsia="宋体" w:cs="宋体"/>
                <w:sz w:val="24"/>
                <w:lang w:val="zh-CN"/>
              </w:rPr>
            </w:pPr>
            <w:r>
              <w:rPr>
                <w:rFonts w:hint="eastAsia" w:ascii="宋体" w:hAnsi="宋体" w:eastAsia="宋体" w:cs="宋体"/>
                <w:sz w:val="24"/>
                <w:lang w:val="zh-CN"/>
              </w:rPr>
              <w:t>1、参选人不得对参选文件格式中的内容进行删减或修改。</w:t>
            </w:r>
          </w:p>
          <w:p w14:paraId="708B97C0">
            <w:pPr>
              <w:spacing w:line="360" w:lineRule="auto"/>
              <w:rPr>
                <w:rFonts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参选人可以在格式内容之后另行说明和增加相关的内容。另行说明或自行增加的内容、以及按参选文件格式在空格（下划线）由参选人填写的内容，不得与比选文件的强制性审查标准和禁止性规定相抵触。</w:t>
            </w:r>
          </w:p>
          <w:p w14:paraId="6DDE0B02">
            <w:pPr>
              <w:spacing w:line="360" w:lineRule="auto"/>
              <w:rPr>
                <w:rFonts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按参选文件格式在空格（下划线）由参选人填写的内容，确实没有需要填写的，在空格中用“/”标示。</w:t>
            </w:r>
          </w:p>
          <w:p w14:paraId="1B7740BB">
            <w:pPr>
              <w:spacing w:line="360" w:lineRule="auto"/>
              <w:rPr>
                <w:rFonts w:ascii="宋体" w:hAnsi="宋体" w:eastAsia="宋体" w:cs="宋体"/>
                <w:sz w:val="24"/>
                <w:lang w:val="zh-CN"/>
              </w:rPr>
            </w:pPr>
            <w:r>
              <w:rPr>
                <w:rFonts w:hint="eastAsia" w:ascii="宋体" w:hAnsi="宋体" w:eastAsia="宋体" w:cs="宋体"/>
                <w:sz w:val="24"/>
              </w:rPr>
              <w:t>4、</w:t>
            </w:r>
            <w:r>
              <w:rPr>
                <w:rFonts w:hint="eastAsia" w:ascii="宋体" w:hAnsi="宋体" w:eastAsia="宋体" w:cs="宋体"/>
                <w:sz w:val="24"/>
                <w:lang w:val="zh-CN"/>
              </w:rPr>
              <w:t>参选文件应对比选文件提出的所有实质性要求和条件作出实质性响应，并且实质性响应的内容不得互相矛盾。</w:t>
            </w:r>
          </w:p>
          <w:p w14:paraId="2A2D964C">
            <w:pPr>
              <w:spacing w:line="360" w:lineRule="auto"/>
              <w:rPr>
                <w:rFonts w:ascii="宋体" w:hAnsi="宋体" w:eastAsia="宋体" w:cs="宋体"/>
                <w:sz w:val="24"/>
                <w:lang w:val="zh-CN"/>
              </w:rPr>
            </w:pPr>
            <w:r>
              <w:rPr>
                <w:rFonts w:hint="eastAsia" w:ascii="宋体" w:hAnsi="宋体" w:eastAsia="宋体" w:cs="宋体"/>
                <w:sz w:val="24"/>
              </w:rPr>
              <w:t>5、</w:t>
            </w:r>
            <w:r>
              <w:rPr>
                <w:rFonts w:hint="eastAsia" w:ascii="宋体" w:hAnsi="宋体" w:eastAsia="宋体" w:cs="宋体"/>
                <w:sz w:val="24"/>
                <w:lang w:val="zh-CN"/>
              </w:rPr>
              <w:t>参选文件应内容完整，字迹清晰可辨。字迹模糊导致无法确认的，应作无效参选处理。</w:t>
            </w:r>
          </w:p>
          <w:p w14:paraId="5A2417D0">
            <w:pPr>
              <w:spacing w:line="360" w:lineRule="auto"/>
              <w:rPr>
                <w:rFonts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zh-CN"/>
              </w:rPr>
              <w:t>参选文件所附证明材料应内容完整并清晰可辨。所附证明材料内容不完整或字迹模糊的，评标委员会可要求参选人提供原件核验。</w:t>
            </w:r>
          </w:p>
        </w:tc>
      </w:tr>
      <w:tr w14:paraId="1E5C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vAlign w:val="center"/>
          </w:tcPr>
          <w:p w14:paraId="7EF67501">
            <w:pPr>
              <w:spacing w:line="360" w:lineRule="auto"/>
              <w:jc w:val="center"/>
              <w:rPr>
                <w:rFonts w:ascii="宋体" w:hAnsi="宋体" w:eastAsia="宋体" w:cs="宋体"/>
                <w:sz w:val="24"/>
              </w:rPr>
            </w:pPr>
            <w:r>
              <w:rPr>
                <w:rFonts w:hint="eastAsia" w:ascii="宋体" w:hAnsi="宋体" w:eastAsia="宋体" w:cs="宋体"/>
                <w:sz w:val="24"/>
              </w:rPr>
              <w:t>13</w:t>
            </w:r>
          </w:p>
        </w:tc>
        <w:tc>
          <w:tcPr>
            <w:tcW w:w="1843" w:type="dxa"/>
            <w:vAlign w:val="center"/>
          </w:tcPr>
          <w:p w14:paraId="012041C9">
            <w:pPr>
              <w:spacing w:line="360" w:lineRule="auto"/>
              <w:jc w:val="center"/>
              <w:rPr>
                <w:rFonts w:ascii="宋体" w:hAnsi="宋体" w:eastAsia="宋体" w:cs="宋体"/>
                <w:sz w:val="24"/>
                <w:lang w:val="zh-CN"/>
              </w:rPr>
            </w:pPr>
            <w:r>
              <w:rPr>
                <w:rFonts w:hint="eastAsia" w:ascii="宋体" w:hAnsi="宋体" w:eastAsia="宋体" w:cs="宋体"/>
                <w:sz w:val="24"/>
                <w:lang w:val="zh-CN"/>
              </w:rPr>
              <w:t>装订要求</w:t>
            </w:r>
          </w:p>
        </w:tc>
        <w:tc>
          <w:tcPr>
            <w:tcW w:w="5778" w:type="dxa"/>
            <w:vAlign w:val="center"/>
          </w:tcPr>
          <w:p w14:paraId="4ED72F50">
            <w:pPr>
              <w:spacing w:line="360" w:lineRule="auto"/>
              <w:rPr>
                <w:rFonts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参选文件的正本和副本一律用A4复印纸编制和复制。</w:t>
            </w:r>
          </w:p>
          <w:p w14:paraId="15628E51">
            <w:pPr>
              <w:spacing w:line="360" w:lineRule="auto"/>
              <w:rPr>
                <w:rFonts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参选文件的正本和副本应采用粘贴方式左侧装订，不得采用活页夹等可随时拆换的方式装订，不得有零散页。</w:t>
            </w:r>
          </w:p>
          <w:p w14:paraId="76023C8F">
            <w:pPr>
              <w:spacing w:line="360" w:lineRule="auto"/>
              <w:rPr>
                <w:rFonts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参选文件应严格按照“参选文件格式”中的目录次序装订；若同一册的内容较多，可装订成若干分册，并在封面标明次序及册数。</w:t>
            </w:r>
          </w:p>
          <w:p w14:paraId="37960780">
            <w:pPr>
              <w:spacing w:line="360" w:lineRule="auto"/>
              <w:rPr>
                <w:rFonts w:ascii="宋体" w:hAnsi="宋体" w:eastAsia="宋体" w:cs="宋体"/>
                <w:sz w:val="24"/>
                <w:lang w:val="zh-CN"/>
              </w:rPr>
            </w:pPr>
            <w:r>
              <w:rPr>
                <w:rFonts w:hint="eastAsia" w:ascii="宋体" w:hAnsi="宋体" w:eastAsia="宋体" w:cs="宋体"/>
                <w:sz w:val="24"/>
              </w:rPr>
              <w:t>4、</w:t>
            </w:r>
            <w:r>
              <w:rPr>
                <w:rFonts w:hint="eastAsia" w:ascii="宋体" w:hAnsi="宋体" w:eastAsia="宋体" w:cs="宋体"/>
                <w:sz w:val="24"/>
                <w:lang w:val="zh-CN"/>
              </w:rPr>
              <w:t>参选文件中的证明、证件及附件等的复制件应集中紧附在相应正文内容后面，并尽量与前面正文部分的顺序相对应。</w:t>
            </w:r>
          </w:p>
          <w:p w14:paraId="16CF193B">
            <w:pPr>
              <w:spacing w:line="360" w:lineRule="auto"/>
              <w:rPr>
                <w:rFonts w:ascii="宋体" w:hAnsi="宋体" w:eastAsia="宋体" w:cs="宋体"/>
                <w:sz w:val="24"/>
                <w:lang w:val="zh-CN"/>
              </w:rPr>
            </w:pPr>
            <w:r>
              <w:rPr>
                <w:rFonts w:hint="eastAsia" w:ascii="宋体" w:hAnsi="宋体" w:eastAsia="宋体" w:cs="宋体"/>
                <w:sz w:val="24"/>
              </w:rPr>
              <w:t>5、</w:t>
            </w:r>
            <w:r>
              <w:rPr>
                <w:rFonts w:hint="eastAsia" w:ascii="宋体" w:hAnsi="宋体" w:eastAsia="宋体" w:cs="宋体"/>
                <w:sz w:val="24"/>
                <w:lang w:val="zh-CN"/>
              </w:rPr>
              <w:t>修改的参选文件的装订也应按本要求办理。</w:t>
            </w:r>
          </w:p>
        </w:tc>
      </w:tr>
      <w:tr w14:paraId="6E35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Align w:val="center"/>
          </w:tcPr>
          <w:p w14:paraId="49ADC5C3">
            <w:pPr>
              <w:spacing w:line="360" w:lineRule="auto"/>
              <w:jc w:val="center"/>
              <w:rPr>
                <w:rFonts w:ascii="宋体" w:hAnsi="宋体" w:eastAsia="宋体" w:cs="宋体"/>
                <w:sz w:val="24"/>
              </w:rPr>
            </w:pPr>
            <w:r>
              <w:rPr>
                <w:rFonts w:hint="eastAsia" w:ascii="宋体" w:hAnsi="宋体" w:eastAsia="宋体" w:cs="宋体"/>
                <w:sz w:val="24"/>
              </w:rPr>
              <w:t>14</w:t>
            </w:r>
          </w:p>
        </w:tc>
        <w:tc>
          <w:tcPr>
            <w:tcW w:w="1843" w:type="dxa"/>
            <w:vAlign w:val="center"/>
          </w:tcPr>
          <w:p w14:paraId="4D3DBD67">
            <w:pPr>
              <w:spacing w:line="360" w:lineRule="auto"/>
              <w:jc w:val="center"/>
              <w:rPr>
                <w:rFonts w:ascii="宋体" w:hAnsi="宋体" w:eastAsia="宋体" w:cs="宋体"/>
                <w:sz w:val="24"/>
                <w:lang w:val="zh-CN"/>
              </w:rPr>
            </w:pPr>
            <w:r>
              <w:rPr>
                <w:rFonts w:hint="eastAsia" w:ascii="宋体" w:hAnsi="宋体" w:eastAsia="宋体" w:cs="宋体"/>
                <w:sz w:val="24"/>
                <w:lang w:val="zh-CN"/>
              </w:rPr>
              <w:t>参选文件的密封</w:t>
            </w:r>
          </w:p>
        </w:tc>
        <w:tc>
          <w:tcPr>
            <w:tcW w:w="5778" w:type="dxa"/>
            <w:vAlign w:val="center"/>
          </w:tcPr>
          <w:p w14:paraId="5832AB98">
            <w:pPr>
              <w:spacing w:line="360" w:lineRule="auto"/>
              <w:rPr>
                <w:rFonts w:ascii="宋体" w:hAnsi="宋体" w:eastAsia="宋体" w:cs="宋体"/>
                <w:sz w:val="24"/>
                <w:lang w:val="zh-CN"/>
              </w:rPr>
            </w:pPr>
            <w:r>
              <w:rPr>
                <w:rFonts w:hint="eastAsia" w:ascii="宋体" w:hAnsi="宋体" w:eastAsia="宋体" w:cs="宋体"/>
                <w:sz w:val="24"/>
                <w:lang w:val="zh-CN"/>
              </w:rPr>
              <w:t>参选文件正本和副本一起密封，并加盖密封章（企业公章）。</w:t>
            </w:r>
          </w:p>
        </w:tc>
      </w:tr>
      <w:tr w14:paraId="40AA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vAlign w:val="center"/>
          </w:tcPr>
          <w:p w14:paraId="1F0D3456">
            <w:pPr>
              <w:spacing w:line="360" w:lineRule="auto"/>
              <w:jc w:val="center"/>
              <w:rPr>
                <w:rFonts w:ascii="宋体" w:hAnsi="宋体" w:eastAsia="宋体" w:cs="宋体"/>
                <w:sz w:val="24"/>
              </w:rPr>
            </w:pPr>
            <w:r>
              <w:rPr>
                <w:rFonts w:hint="eastAsia" w:ascii="宋体" w:hAnsi="宋体" w:eastAsia="宋体" w:cs="宋体"/>
                <w:sz w:val="24"/>
              </w:rPr>
              <w:t>15</w:t>
            </w:r>
          </w:p>
        </w:tc>
        <w:tc>
          <w:tcPr>
            <w:tcW w:w="1843" w:type="dxa"/>
            <w:vAlign w:val="center"/>
          </w:tcPr>
          <w:p w14:paraId="0AC3C9D4">
            <w:pPr>
              <w:spacing w:line="360" w:lineRule="auto"/>
              <w:jc w:val="center"/>
              <w:rPr>
                <w:rFonts w:ascii="宋体" w:hAnsi="宋体" w:eastAsia="宋体" w:cs="宋体"/>
                <w:sz w:val="24"/>
              </w:rPr>
            </w:pPr>
            <w:r>
              <w:rPr>
                <w:rFonts w:hint="eastAsia" w:ascii="宋体" w:hAnsi="宋体" w:eastAsia="宋体" w:cs="宋体"/>
                <w:sz w:val="24"/>
              </w:rPr>
              <w:t>其他</w:t>
            </w:r>
          </w:p>
        </w:tc>
        <w:tc>
          <w:tcPr>
            <w:tcW w:w="5778" w:type="dxa"/>
            <w:vAlign w:val="center"/>
          </w:tcPr>
          <w:p w14:paraId="034FDEB3">
            <w:pPr>
              <w:spacing w:line="360" w:lineRule="auto"/>
              <w:rPr>
                <w:rFonts w:ascii="宋体" w:hAnsi="宋体" w:eastAsia="宋体" w:cs="宋体"/>
                <w:sz w:val="24"/>
              </w:rPr>
            </w:pPr>
            <w:r>
              <w:rPr>
                <w:rFonts w:hint="eastAsia" w:ascii="宋体" w:hAnsi="宋体" w:eastAsia="宋体" w:cs="宋体"/>
                <w:sz w:val="24"/>
              </w:rPr>
              <w:t>当参选须知前附表与参选须知中有不一致时，以参选须知前附表为准。</w:t>
            </w:r>
          </w:p>
        </w:tc>
      </w:tr>
      <w:tr w14:paraId="503B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6CCC6897">
            <w:pPr>
              <w:spacing w:line="360" w:lineRule="auto"/>
              <w:jc w:val="center"/>
              <w:rPr>
                <w:rFonts w:ascii="宋体" w:hAnsi="宋体" w:eastAsia="宋体" w:cs="宋体"/>
                <w:sz w:val="24"/>
              </w:rPr>
            </w:pPr>
            <w:r>
              <w:rPr>
                <w:rFonts w:hint="eastAsia" w:ascii="宋体" w:hAnsi="宋体" w:eastAsia="宋体" w:cs="宋体"/>
                <w:sz w:val="24"/>
              </w:rPr>
              <w:t>16</w:t>
            </w:r>
          </w:p>
        </w:tc>
        <w:tc>
          <w:tcPr>
            <w:tcW w:w="1843" w:type="dxa"/>
            <w:vAlign w:val="center"/>
          </w:tcPr>
          <w:p w14:paraId="082781FD">
            <w:pPr>
              <w:pStyle w:val="70"/>
              <w:spacing w:line="360" w:lineRule="auto"/>
              <w:ind w:left="96"/>
              <w:jc w:val="center"/>
              <w:rPr>
                <w:rFonts w:cs="Times New Roman"/>
                <w:lang w:val="zh-CN"/>
              </w:rPr>
            </w:pPr>
            <w:r>
              <w:rPr>
                <w:rFonts w:hint="eastAsia" w:cs="Arial"/>
                <w:lang w:val="zh-CN"/>
              </w:rPr>
              <w:t>声明承诺提醒</w:t>
            </w:r>
          </w:p>
        </w:tc>
        <w:tc>
          <w:tcPr>
            <w:tcW w:w="5778" w:type="dxa"/>
            <w:vAlign w:val="center"/>
          </w:tcPr>
          <w:p w14:paraId="197C3CD7">
            <w:pPr>
              <w:spacing w:line="360" w:lineRule="auto"/>
              <w:ind w:right="105" w:rightChars="50"/>
              <w:rPr>
                <w:rFonts w:hAnsi="宋体"/>
                <w:sz w:val="24"/>
              </w:rPr>
            </w:pPr>
            <w:r>
              <w:rPr>
                <w:rFonts w:hint="eastAsia" w:hAnsi="宋体"/>
                <w:sz w:val="24"/>
              </w:rPr>
              <w:t>供应商参选文件中提供的各种声明和承诺应当真实有效，无效声明和承诺、虚假声明和承诺将由供应商自己承担由此带来的任何不利后果，虚假声明和承诺还将报告监管部门追究法律责任。</w:t>
            </w:r>
          </w:p>
        </w:tc>
      </w:tr>
      <w:tr w14:paraId="4E6E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48960A03">
            <w:pPr>
              <w:spacing w:line="360" w:lineRule="auto"/>
              <w:jc w:val="center"/>
              <w:rPr>
                <w:rFonts w:ascii="宋体" w:hAnsi="宋体" w:eastAsia="宋体" w:cs="宋体"/>
                <w:sz w:val="24"/>
              </w:rPr>
            </w:pPr>
            <w:r>
              <w:rPr>
                <w:rFonts w:hint="eastAsia" w:ascii="宋体" w:hAnsi="宋体" w:eastAsia="宋体" w:cs="宋体"/>
                <w:sz w:val="24"/>
              </w:rPr>
              <w:t>17</w:t>
            </w:r>
          </w:p>
        </w:tc>
        <w:tc>
          <w:tcPr>
            <w:tcW w:w="1843" w:type="dxa"/>
            <w:vAlign w:val="center"/>
          </w:tcPr>
          <w:p w14:paraId="6BCA2192">
            <w:pPr>
              <w:pStyle w:val="92"/>
              <w:wordWrap/>
              <w:spacing w:line="360" w:lineRule="auto"/>
              <w:rPr>
                <w:rFonts w:cs="宋体"/>
                <w:sz w:val="24"/>
              </w:rPr>
            </w:pPr>
            <w:r>
              <w:rPr>
                <w:rFonts w:hint="eastAsia" w:cs="宋体"/>
                <w:sz w:val="24"/>
              </w:rPr>
              <w:t>其他说明</w:t>
            </w:r>
          </w:p>
        </w:tc>
        <w:tc>
          <w:tcPr>
            <w:tcW w:w="5778" w:type="dxa"/>
            <w:vAlign w:val="center"/>
          </w:tcPr>
          <w:p w14:paraId="0F59A581">
            <w:pPr>
              <w:pStyle w:val="91"/>
              <w:wordWrap/>
              <w:spacing w:line="360" w:lineRule="auto"/>
              <w:ind w:left="0" w:leftChars="0" w:firstLine="240" w:firstLineChars="100"/>
              <w:jc w:val="both"/>
              <w:rPr>
                <w:rFonts w:cs="宋体"/>
                <w:sz w:val="24"/>
              </w:rPr>
            </w:pPr>
            <w:r>
              <w:rPr>
                <w:rFonts w:hint="eastAsia" w:cs="宋体"/>
                <w:sz w:val="24"/>
              </w:rPr>
              <w:t>本比选文件中所涉及的行业标准、规范如有更新，按照最新版规范执行。</w:t>
            </w:r>
          </w:p>
        </w:tc>
      </w:tr>
    </w:tbl>
    <w:p w14:paraId="49BCE82B">
      <w:pPr>
        <w:pStyle w:val="7"/>
        <w:spacing w:before="0" w:after="0" w:line="360" w:lineRule="auto"/>
        <w:ind w:firstLine="3654" w:firstLineChars="1300"/>
        <w:rPr>
          <w:rFonts w:ascii="宋体" w:hAnsi="宋体" w:eastAsia="宋体" w:cs="宋体"/>
        </w:rPr>
        <w:sectPr>
          <w:pgSz w:w="11906" w:h="16838"/>
          <w:pgMar w:top="1440" w:right="1797" w:bottom="1440" w:left="1797" w:header="850" w:footer="992" w:gutter="0"/>
          <w:pgNumType w:fmt="decimal" w:start="1"/>
          <w:cols w:space="720" w:num="1"/>
          <w:docGrid w:type="lines" w:linePitch="312" w:charSpace="0"/>
        </w:sectPr>
      </w:pPr>
      <w:bookmarkStart w:id="16" w:name="_（一）总则"/>
      <w:bookmarkEnd w:id="16"/>
    </w:p>
    <w:p w14:paraId="7ADBC2B5">
      <w:pPr>
        <w:spacing w:line="360" w:lineRule="auto"/>
        <w:ind w:firstLine="3120" w:firstLineChars="1300"/>
        <w:outlineLvl w:val="2"/>
        <w:rPr>
          <w:rFonts w:ascii="宋体" w:hAnsi="宋体" w:eastAsia="宋体" w:cs="宋体"/>
          <w:sz w:val="24"/>
        </w:rPr>
      </w:pPr>
      <w:bookmarkStart w:id="17" w:name="_Toc14025"/>
      <w:bookmarkStart w:id="18" w:name="_Toc209381404"/>
      <w:r>
        <w:rPr>
          <w:rFonts w:hint="eastAsia" w:ascii="宋体" w:hAnsi="宋体" w:eastAsia="宋体" w:cs="宋体"/>
          <w:sz w:val="24"/>
        </w:rPr>
        <w:t>（一）总则</w:t>
      </w:r>
      <w:bookmarkEnd w:id="17"/>
      <w:bookmarkEnd w:id="18"/>
    </w:p>
    <w:p w14:paraId="64EB85D4">
      <w:pPr>
        <w:spacing w:line="360" w:lineRule="auto"/>
        <w:rPr>
          <w:rFonts w:ascii="宋体" w:hAnsi="宋体" w:eastAsia="宋体" w:cs="宋体"/>
          <w:sz w:val="24"/>
        </w:rPr>
      </w:pPr>
      <w:r>
        <w:rPr>
          <w:rFonts w:hint="eastAsia" w:ascii="宋体" w:hAnsi="宋体" w:eastAsia="宋体" w:cs="宋体"/>
          <w:sz w:val="24"/>
        </w:rPr>
        <w:t xml:space="preserve">    1、说明</w:t>
      </w:r>
    </w:p>
    <w:p w14:paraId="25D90B68">
      <w:pPr>
        <w:spacing w:line="360" w:lineRule="auto"/>
        <w:ind w:firstLine="566" w:firstLineChars="236"/>
        <w:rPr>
          <w:rFonts w:ascii="宋体" w:hAnsi="宋体" w:eastAsia="宋体" w:cs="宋体"/>
          <w:sz w:val="24"/>
          <w:szCs w:val="21"/>
        </w:rPr>
      </w:pPr>
      <w:r>
        <w:rPr>
          <w:rFonts w:hint="eastAsia" w:ascii="宋体" w:hAnsi="宋体" w:eastAsia="宋体" w:cs="宋体"/>
          <w:sz w:val="24"/>
          <w:szCs w:val="21"/>
        </w:rPr>
        <w:t>1.1本</w:t>
      </w:r>
      <w:bookmarkStart w:id="19" w:name="OLE_LINK147"/>
      <w:bookmarkStart w:id="20" w:name="OLE_LINK148"/>
      <w:r>
        <w:rPr>
          <w:rFonts w:hint="eastAsia" w:ascii="宋体" w:hAnsi="宋体" w:eastAsia="宋体" w:cs="宋体"/>
          <w:sz w:val="24"/>
          <w:szCs w:val="21"/>
        </w:rPr>
        <w:t>比选</w:t>
      </w:r>
      <w:bookmarkEnd w:id="19"/>
      <w:bookmarkEnd w:id="20"/>
      <w:r>
        <w:rPr>
          <w:rFonts w:hint="eastAsia" w:ascii="宋体" w:hAnsi="宋体" w:eastAsia="宋体" w:cs="宋体"/>
          <w:sz w:val="24"/>
          <w:szCs w:val="21"/>
        </w:rPr>
        <w:t>文件仅适用于本次公开比选项目。</w:t>
      </w:r>
    </w:p>
    <w:p w14:paraId="67041FB8">
      <w:pPr>
        <w:spacing w:line="360" w:lineRule="auto"/>
        <w:ind w:firstLine="566" w:firstLineChars="236"/>
        <w:rPr>
          <w:rFonts w:ascii="宋体" w:hAnsi="宋体" w:eastAsia="宋体" w:cs="宋体"/>
          <w:sz w:val="24"/>
          <w:szCs w:val="21"/>
        </w:rPr>
      </w:pPr>
      <w:r>
        <w:rPr>
          <w:rFonts w:ascii="宋体" w:hAnsi="宋体" w:eastAsia="宋体" w:cs="宋体"/>
          <w:sz w:val="24"/>
          <w:szCs w:val="21"/>
        </w:rPr>
        <w:t>1.2 本</w:t>
      </w:r>
      <w:r>
        <w:rPr>
          <w:rFonts w:hint="eastAsia" w:ascii="宋体" w:hAnsi="宋体" w:eastAsia="宋体" w:cs="宋体"/>
          <w:sz w:val="24"/>
          <w:szCs w:val="21"/>
        </w:rPr>
        <w:t>比选</w:t>
      </w:r>
      <w:r>
        <w:rPr>
          <w:rFonts w:ascii="宋体" w:hAnsi="宋体" w:eastAsia="宋体" w:cs="宋体"/>
          <w:sz w:val="24"/>
          <w:szCs w:val="21"/>
        </w:rPr>
        <w:t>文件的解释权归采购人所有。</w:t>
      </w:r>
    </w:p>
    <w:p w14:paraId="04E8B343">
      <w:pPr>
        <w:spacing w:line="360" w:lineRule="auto"/>
        <w:rPr>
          <w:rFonts w:ascii="宋体" w:hAnsi="宋体" w:eastAsia="宋体" w:cs="宋体"/>
          <w:sz w:val="24"/>
        </w:rPr>
      </w:pPr>
      <w:r>
        <w:rPr>
          <w:rFonts w:hint="eastAsia" w:ascii="宋体" w:hAnsi="宋体" w:eastAsia="宋体" w:cs="宋体"/>
          <w:sz w:val="24"/>
        </w:rPr>
        <w:t xml:space="preserve">    2、比选范围</w:t>
      </w:r>
    </w:p>
    <w:p w14:paraId="00A491C8">
      <w:pPr>
        <w:spacing w:line="360" w:lineRule="auto"/>
        <w:rPr>
          <w:rFonts w:ascii="宋体" w:hAnsi="宋体" w:eastAsia="宋体" w:cs="宋体"/>
          <w:sz w:val="24"/>
          <w:szCs w:val="21"/>
        </w:rPr>
      </w:pPr>
      <w:r>
        <w:rPr>
          <w:rFonts w:hint="eastAsia" w:ascii="宋体" w:hAnsi="宋体" w:eastAsia="宋体" w:cs="宋体"/>
          <w:sz w:val="24"/>
          <w:szCs w:val="21"/>
        </w:rPr>
        <w:t xml:space="preserve">    本比选文件第三章规定的所有内容。</w:t>
      </w:r>
    </w:p>
    <w:p w14:paraId="08AE490C">
      <w:pPr>
        <w:spacing w:line="360" w:lineRule="auto"/>
        <w:rPr>
          <w:rFonts w:ascii="宋体" w:hAnsi="宋体" w:eastAsia="宋体" w:cs="宋体"/>
          <w:sz w:val="24"/>
        </w:rPr>
      </w:pPr>
      <w:r>
        <w:rPr>
          <w:rFonts w:hint="eastAsia" w:ascii="宋体" w:hAnsi="宋体" w:eastAsia="宋体" w:cs="宋体"/>
          <w:sz w:val="24"/>
        </w:rPr>
        <w:t xml:space="preserve">    3、合格的参选人资格 </w:t>
      </w:r>
    </w:p>
    <w:p w14:paraId="4825CAFC">
      <w:pPr>
        <w:spacing w:line="360" w:lineRule="auto"/>
        <w:rPr>
          <w:rFonts w:ascii="宋体" w:hAnsi="宋体" w:eastAsia="宋体" w:cs="宋体"/>
          <w:sz w:val="24"/>
          <w:szCs w:val="21"/>
        </w:rPr>
      </w:pPr>
      <w:r>
        <w:rPr>
          <w:rFonts w:hint="eastAsia" w:ascii="宋体" w:hAnsi="宋体" w:eastAsia="宋体" w:cs="宋体"/>
          <w:sz w:val="24"/>
          <w:szCs w:val="21"/>
        </w:rPr>
        <w:t xml:space="preserve">    合格的参选人应具备以下条件：</w:t>
      </w:r>
    </w:p>
    <w:p w14:paraId="0B5BA86C">
      <w:pPr>
        <w:spacing w:line="360" w:lineRule="auto"/>
        <w:ind w:firstLine="424" w:firstLineChars="177"/>
        <w:rPr>
          <w:rFonts w:ascii="宋体" w:hAnsi="宋体" w:eastAsia="宋体" w:cs="宋体"/>
          <w:sz w:val="24"/>
          <w:szCs w:val="21"/>
        </w:rPr>
      </w:pPr>
      <w:r>
        <w:rPr>
          <w:rFonts w:hint="eastAsia" w:ascii="宋体" w:hAnsi="宋体" w:eastAsia="宋体" w:cs="宋体"/>
          <w:sz w:val="24"/>
          <w:szCs w:val="21"/>
        </w:rPr>
        <w:t>3.1本比选文件规定的参选人资格条件；</w:t>
      </w:r>
    </w:p>
    <w:p w14:paraId="7AD0B273">
      <w:pPr>
        <w:spacing w:line="360" w:lineRule="auto"/>
        <w:ind w:firstLine="424" w:firstLineChars="177"/>
        <w:rPr>
          <w:rFonts w:ascii="宋体" w:hAnsi="宋体" w:eastAsia="宋体" w:cs="宋体"/>
          <w:sz w:val="24"/>
          <w:szCs w:val="21"/>
        </w:rPr>
      </w:pPr>
      <w:r>
        <w:rPr>
          <w:rFonts w:hint="eastAsia" w:ascii="宋体" w:hAnsi="宋体" w:eastAsia="宋体" w:cs="宋体"/>
          <w:sz w:val="24"/>
          <w:szCs w:val="21"/>
        </w:rPr>
        <w:t>3.2遵守国家有关的法律、法规、规章和其他政策制度；</w:t>
      </w:r>
    </w:p>
    <w:p w14:paraId="59D6718D">
      <w:pPr>
        <w:spacing w:line="360" w:lineRule="auto"/>
        <w:ind w:firstLine="424" w:firstLineChars="177"/>
        <w:rPr>
          <w:rFonts w:ascii="宋体" w:hAnsi="宋体" w:eastAsia="宋体" w:cs="宋体"/>
          <w:sz w:val="24"/>
          <w:szCs w:val="21"/>
        </w:rPr>
      </w:pPr>
      <w:r>
        <w:rPr>
          <w:rFonts w:hint="eastAsia" w:ascii="宋体" w:hAnsi="宋体" w:eastAsia="宋体" w:cs="宋体"/>
          <w:sz w:val="24"/>
          <w:szCs w:val="21"/>
        </w:rPr>
        <w:t>3.3向采购人购买了比选文件并登记备案。</w:t>
      </w:r>
    </w:p>
    <w:p w14:paraId="554BA2C3">
      <w:pPr>
        <w:spacing w:line="360" w:lineRule="auto"/>
        <w:ind w:firstLine="424" w:firstLineChars="177"/>
        <w:rPr>
          <w:rFonts w:ascii="宋体" w:hAnsi="宋体" w:eastAsia="宋体" w:cs="宋体"/>
          <w:sz w:val="24"/>
        </w:rPr>
      </w:pPr>
      <w:r>
        <w:rPr>
          <w:rFonts w:hint="eastAsia" w:ascii="宋体" w:hAnsi="宋体" w:eastAsia="宋体" w:cs="宋体"/>
          <w:sz w:val="24"/>
          <w:szCs w:val="21"/>
        </w:rPr>
        <w:t>3.4本项目拒绝联合体参与。</w:t>
      </w:r>
      <w:r>
        <w:rPr>
          <w:rFonts w:hint="eastAsia" w:ascii="宋体" w:hAnsi="宋体" w:eastAsia="宋体" w:cs="宋体"/>
          <w:sz w:val="24"/>
        </w:rPr>
        <w:t xml:space="preserve"> </w:t>
      </w:r>
    </w:p>
    <w:p w14:paraId="4565A39F">
      <w:pPr>
        <w:spacing w:line="360" w:lineRule="auto"/>
        <w:ind w:firstLine="424" w:firstLineChars="177"/>
        <w:rPr>
          <w:rFonts w:ascii="宋体" w:hAnsi="宋体" w:eastAsia="宋体" w:cs="宋体"/>
          <w:sz w:val="24"/>
        </w:rPr>
      </w:pPr>
      <w:r>
        <w:rPr>
          <w:rFonts w:hint="eastAsia" w:ascii="宋体" w:hAnsi="宋体" w:eastAsia="宋体" w:cs="宋体"/>
          <w:sz w:val="24"/>
        </w:rPr>
        <w:t>4、参选费用</w:t>
      </w:r>
    </w:p>
    <w:p w14:paraId="275F52F0">
      <w:pPr>
        <w:spacing w:line="360" w:lineRule="auto"/>
        <w:rPr>
          <w:rFonts w:ascii="宋体" w:hAnsi="宋体" w:eastAsia="宋体" w:cs="宋体"/>
          <w:sz w:val="24"/>
          <w:szCs w:val="21"/>
        </w:rPr>
      </w:pPr>
      <w:r>
        <w:rPr>
          <w:rFonts w:hint="eastAsia" w:ascii="宋体" w:hAnsi="宋体" w:eastAsia="宋体" w:cs="宋体"/>
          <w:sz w:val="24"/>
          <w:szCs w:val="21"/>
        </w:rPr>
        <w:t xml:space="preserve">    4.1 参选人承担其编制</w:t>
      </w:r>
      <w:r>
        <w:rPr>
          <w:rFonts w:hint="eastAsia" w:ascii="宋体" w:hAnsi="宋体" w:eastAsia="宋体" w:cs="宋体"/>
          <w:bCs/>
          <w:sz w:val="24"/>
        </w:rPr>
        <w:t>参选</w:t>
      </w:r>
      <w:r>
        <w:rPr>
          <w:rFonts w:hint="eastAsia" w:ascii="宋体" w:hAnsi="宋体" w:eastAsia="宋体" w:cs="宋体"/>
          <w:sz w:val="24"/>
          <w:szCs w:val="21"/>
        </w:rPr>
        <w:t>文件及递交所涉及的一切费用。无论结果如何，比选人对上述费用不负任何责任。</w:t>
      </w:r>
    </w:p>
    <w:p w14:paraId="62BF976A">
      <w:pPr>
        <w:spacing w:line="360" w:lineRule="auto"/>
        <w:rPr>
          <w:rFonts w:ascii="宋体" w:hAnsi="宋体" w:eastAsia="宋体" w:cs="宋体"/>
          <w:sz w:val="24"/>
          <w:szCs w:val="21"/>
        </w:rPr>
      </w:pPr>
      <w:r>
        <w:rPr>
          <w:rFonts w:hint="eastAsia" w:ascii="宋体" w:hAnsi="宋体" w:eastAsia="宋体" w:cs="宋体"/>
          <w:sz w:val="24"/>
          <w:szCs w:val="21"/>
        </w:rPr>
        <w:t xml:space="preserve">    4.2 参选人无论中选与否，比选人均不退还其购买比选文件的费用。</w:t>
      </w:r>
    </w:p>
    <w:p w14:paraId="26560496">
      <w:pPr>
        <w:spacing w:line="360" w:lineRule="auto"/>
        <w:rPr>
          <w:rFonts w:ascii="宋体" w:hAnsi="宋体" w:eastAsia="宋体" w:cs="宋体"/>
          <w:sz w:val="24"/>
          <w:szCs w:val="21"/>
        </w:rPr>
      </w:pPr>
      <w:r>
        <w:rPr>
          <w:rFonts w:hint="eastAsia" w:ascii="宋体" w:hAnsi="宋体" w:eastAsia="宋体" w:cs="宋体"/>
          <w:sz w:val="24"/>
          <w:szCs w:val="21"/>
        </w:rPr>
        <w:t xml:space="preserve">    4.3 比选人不对未中选人作任何解释。</w:t>
      </w:r>
    </w:p>
    <w:p w14:paraId="010598B5">
      <w:pPr>
        <w:spacing w:line="360" w:lineRule="auto"/>
        <w:ind w:firstLine="2880" w:firstLineChars="1200"/>
        <w:outlineLvl w:val="2"/>
        <w:rPr>
          <w:rFonts w:ascii="宋体" w:hAnsi="宋体" w:eastAsia="宋体" w:cs="宋体"/>
          <w:sz w:val="24"/>
        </w:rPr>
      </w:pPr>
      <w:bookmarkStart w:id="21" w:name="_Toc31025"/>
      <w:bookmarkStart w:id="22" w:name="_Toc209381405"/>
      <w:r>
        <w:rPr>
          <w:rFonts w:hint="eastAsia" w:ascii="宋体" w:hAnsi="宋体" w:eastAsia="宋体" w:cs="宋体"/>
          <w:sz w:val="24"/>
        </w:rPr>
        <w:t>（二）比选文件</w:t>
      </w:r>
      <w:bookmarkEnd w:id="21"/>
      <w:bookmarkEnd w:id="22"/>
    </w:p>
    <w:p w14:paraId="6E48F507">
      <w:pPr>
        <w:tabs>
          <w:tab w:val="left" w:pos="1000"/>
        </w:tabs>
        <w:spacing w:line="360" w:lineRule="auto"/>
        <w:rPr>
          <w:rFonts w:ascii="宋体" w:hAnsi="宋体" w:eastAsia="宋体" w:cs="宋体"/>
          <w:sz w:val="24"/>
        </w:rPr>
      </w:pPr>
      <w:r>
        <w:rPr>
          <w:rFonts w:hint="eastAsia" w:ascii="宋体" w:hAnsi="宋体" w:eastAsia="宋体" w:cs="宋体"/>
          <w:sz w:val="24"/>
        </w:rPr>
        <w:t xml:space="preserve">    5、比选文件的组成</w:t>
      </w:r>
    </w:p>
    <w:p w14:paraId="7C6DD013">
      <w:pPr>
        <w:tabs>
          <w:tab w:val="left" w:pos="500"/>
          <w:tab w:val="left" w:pos="700"/>
        </w:tabs>
        <w:spacing w:line="360" w:lineRule="auto"/>
        <w:rPr>
          <w:rFonts w:ascii="宋体" w:hAnsi="宋体" w:eastAsia="宋体" w:cs="宋体"/>
          <w:sz w:val="24"/>
        </w:rPr>
      </w:pPr>
      <w:r>
        <w:rPr>
          <w:rFonts w:hint="eastAsia" w:ascii="宋体" w:hAnsi="宋体" w:eastAsia="宋体" w:cs="宋体"/>
          <w:sz w:val="24"/>
        </w:rPr>
        <w:t xml:space="preserve">    5.1比选文件包括下列内容：</w:t>
      </w:r>
    </w:p>
    <w:p w14:paraId="20F1E124">
      <w:pPr>
        <w:pStyle w:val="16"/>
        <w:widowControl/>
        <w:spacing w:line="360" w:lineRule="auto"/>
        <w:ind w:left="0" w:leftChars="0"/>
        <w:rPr>
          <w:rFonts w:ascii="宋体" w:hAnsi="宋体" w:eastAsia="宋体" w:cs="宋体"/>
          <w:sz w:val="24"/>
        </w:rPr>
      </w:pPr>
      <w:r>
        <w:rPr>
          <w:rFonts w:hint="eastAsia" w:ascii="宋体" w:hAnsi="宋体" w:eastAsia="宋体" w:cs="宋体"/>
          <w:sz w:val="24"/>
        </w:rPr>
        <w:t xml:space="preserve">    第一章 比选公告</w:t>
      </w:r>
    </w:p>
    <w:p w14:paraId="7309BE04">
      <w:pPr>
        <w:pStyle w:val="16"/>
        <w:widowControl/>
        <w:spacing w:line="360" w:lineRule="auto"/>
        <w:ind w:left="0" w:leftChars="0" w:firstLine="480"/>
        <w:rPr>
          <w:rFonts w:ascii="宋体" w:hAnsi="宋体" w:eastAsia="宋体" w:cs="宋体"/>
          <w:kern w:val="0"/>
          <w:sz w:val="24"/>
        </w:rPr>
      </w:pPr>
      <w:r>
        <w:rPr>
          <w:rFonts w:hint="eastAsia" w:ascii="宋体" w:hAnsi="宋体" w:eastAsia="宋体" w:cs="宋体"/>
          <w:sz w:val="24"/>
        </w:rPr>
        <w:t xml:space="preserve">第二章 </w:t>
      </w:r>
      <w:r>
        <w:rPr>
          <w:rFonts w:hint="eastAsia" w:ascii="宋体" w:hAnsi="宋体" w:eastAsia="宋体" w:cs="宋体"/>
          <w:kern w:val="0"/>
          <w:sz w:val="24"/>
        </w:rPr>
        <w:t>参选须知及参选须知前附表</w:t>
      </w:r>
    </w:p>
    <w:p w14:paraId="07F60C41">
      <w:pPr>
        <w:pStyle w:val="16"/>
        <w:widowControl/>
        <w:spacing w:line="360" w:lineRule="auto"/>
        <w:ind w:left="0" w:leftChars="0"/>
        <w:rPr>
          <w:rFonts w:ascii="宋体" w:hAnsi="宋体" w:eastAsia="宋体" w:cs="宋体"/>
          <w:kern w:val="0"/>
          <w:sz w:val="24"/>
        </w:rPr>
      </w:pPr>
      <w:r>
        <w:rPr>
          <w:rFonts w:hint="eastAsia" w:ascii="宋体" w:hAnsi="宋体" w:eastAsia="宋体" w:cs="宋体"/>
          <w:sz w:val="24"/>
        </w:rPr>
        <w:t xml:space="preserve">    第三章 技术要求及商务要求</w:t>
      </w:r>
    </w:p>
    <w:p w14:paraId="68CDE41F">
      <w:pPr>
        <w:spacing w:line="360" w:lineRule="auto"/>
        <w:rPr>
          <w:rFonts w:ascii="宋体" w:hAnsi="宋体" w:eastAsia="宋体" w:cs="宋体"/>
          <w:sz w:val="24"/>
        </w:rPr>
      </w:pPr>
      <w:r>
        <w:rPr>
          <w:rFonts w:hint="eastAsia" w:ascii="宋体" w:hAnsi="宋体" w:eastAsia="宋体" w:cs="宋体"/>
          <w:kern w:val="0"/>
          <w:sz w:val="24"/>
        </w:rPr>
        <w:t xml:space="preserve">    第四章 参选</w:t>
      </w:r>
      <w:r>
        <w:rPr>
          <w:rFonts w:hint="eastAsia" w:ascii="宋体" w:hAnsi="宋体" w:eastAsia="宋体" w:cs="宋体"/>
          <w:sz w:val="24"/>
        </w:rPr>
        <w:t>文件格式</w:t>
      </w:r>
    </w:p>
    <w:p w14:paraId="14DDEC29">
      <w:pPr>
        <w:spacing w:line="360" w:lineRule="auto"/>
        <w:rPr>
          <w:rFonts w:ascii="宋体" w:hAnsi="宋体" w:eastAsia="宋体" w:cs="宋体"/>
          <w:sz w:val="24"/>
        </w:rPr>
      </w:pPr>
      <w:r>
        <w:rPr>
          <w:rFonts w:hint="eastAsia" w:ascii="宋体" w:hAnsi="宋体" w:eastAsia="宋体" w:cs="宋体"/>
          <w:sz w:val="24"/>
        </w:rPr>
        <w:t xml:space="preserve">    第五章 签订合同事项</w:t>
      </w:r>
    </w:p>
    <w:p w14:paraId="44B68178">
      <w:pPr>
        <w:spacing w:line="360" w:lineRule="auto"/>
        <w:rPr>
          <w:rFonts w:ascii="宋体" w:hAnsi="宋体" w:eastAsia="宋体" w:cs="宋体"/>
          <w:sz w:val="24"/>
        </w:rPr>
      </w:pPr>
      <w:r>
        <w:rPr>
          <w:rFonts w:hint="eastAsia" w:ascii="宋体" w:hAnsi="宋体" w:eastAsia="宋体" w:cs="宋体"/>
          <w:sz w:val="24"/>
        </w:rPr>
        <w:t xml:space="preserve">    5.2 除5.1条列明的内容外，比选人在参选人提交</w:t>
      </w:r>
      <w:r>
        <w:rPr>
          <w:rFonts w:hint="eastAsia" w:ascii="宋体" w:hAnsi="宋体" w:eastAsia="宋体" w:cs="宋体"/>
          <w:kern w:val="0"/>
          <w:sz w:val="24"/>
        </w:rPr>
        <w:t>参选</w:t>
      </w:r>
      <w:r>
        <w:rPr>
          <w:rFonts w:hint="eastAsia" w:ascii="宋体" w:hAnsi="宋体" w:eastAsia="宋体" w:cs="宋体"/>
          <w:sz w:val="24"/>
        </w:rPr>
        <w:t>文件前，以书面形式发出的对比选文件的澄清或修改内容，均视为比选文件的组成部分，对比选人和参选人起同等约束作用。</w:t>
      </w:r>
    </w:p>
    <w:p w14:paraId="3A23FA10">
      <w:pPr>
        <w:spacing w:line="360" w:lineRule="auto"/>
        <w:ind w:left="1" w:firstLine="480"/>
        <w:rPr>
          <w:rFonts w:ascii="宋体" w:hAnsi="宋体" w:eastAsia="宋体" w:cs="宋体"/>
          <w:sz w:val="24"/>
        </w:rPr>
      </w:pPr>
      <w:r>
        <w:rPr>
          <w:rFonts w:hint="eastAsia" w:ascii="宋体" w:hAnsi="宋体" w:eastAsia="宋体" w:cs="宋体"/>
          <w:sz w:val="24"/>
        </w:rPr>
        <w:t>5.3 参选人收到比选文件时，应检查页数。参选人发现任何页数的遗缺、任何数字或词汇模糊不清、任何词义含混或意义不清，应立即通知比选人补全或澄清。如果参选人未按上述内容提出要求而造成不良的后果，比选人不承担责任。参选人应认真审阅比选文件中所有的参选须知，如果参选人编制的参选文件不符合规定的要求，其参选文件将被视为不合格的参选文件。任何对比选文件内容的忽略或误解，都不能作为参选人不完全响应比选文件的理由。</w:t>
      </w:r>
    </w:p>
    <w:p w14:paraId="08082847">
      <w:pPr>
        <w:spacing w:line="360" w:lineRule="auto"/>
        <w:ind w:left="1" w:firstLine="480"/>
        <w:rPr>
          <w:rFonts w:ascii="宋体" w:hAnsi="宋体" w:eastAsia="宋体" w:cs="宋体"/>
          <w:sz w:val="24"/>
        </w:rPr>
      </w:pPr>
      <w:r>
        <w:rPr>
          <w:rFonts w:hint="eastAsia" w:ascii="宋体" w:hAnsi="宋体" w:eastAsia="宋体" w:cs="宋体"/>
          <w:sz w:val="24"/>
        </w:rPr>
        <w:t>5.4比选文件及补充资料前后有矛盾的，以时间在后的为准。</w:t>
      </w:r>
    </w:p>
    <w:p w14:paraId="54B210E7">
      <w:pPr>
        <w:spacing w:line="360" w:lineRule="auto"/>
        <w:ind w:left="1" w:firstLine="480"/>
        <w:rPr>
          <w:rFonts w:ascii="宋体" w:hAnsi="宋体" w:eastAsia="宋体" w:cs="宋体"/>
          <w:sz w:val="24"/>
        </w:rPr>
      </w:pPr>
      <w:r>
        <w:rPr>
          <w:rFonts w:hint="eastAsia" w:ascii="宋体" w:hAnsi="宋体" w:eastAsia="宋体" w:cs="宋体"/>
          <w:sz w:val="24"/>
        </w:rPr>
        <w:t>5.5本比选文件由比选人及服务机构负责解释。</w:t>
      </w:r>
    </w:p>
    <w:p w14:paraId="31741D0A">
      <w:pPr>
        <w:spacing w:line="360" w:lineRule="auto"/>
        <w:jc w:val="center"/>
        <w:outlineLvl w:val="2"/>
        <w:rPr>
          <w:rFonts w:ascii="宋体" w:hAnsi="宋体" w:eastAsia="宋体" w:cs="宋体"/>
          <w:sz w:val="24"/>
        </w:rPr>
      </w:pPr>
      <w:bookmarkStart w:id="23" w:name="_Toc672"/>
      <w:bookmarkStart w:id="24" w:name="_Toc209381406"/>
      <w:r>
        <w:rPr>
          <w:rFonts w:hint="eastAsia" w:ascii="宋体" w:hAnsi="宋体" w:eastAsia="宋体" w:cs="宋体"/>
          <w:sz w:val="24"/>
        </w:rPr>
        <w:t>（三）参选文件的编制</w:t>
      </w:r>
      <w:bookmarkEnd w:id="23"/>
      <w:bookmarkEnd w:id="24"/>
    </w:p>
    <w:p w14:paraId="465B7B4B">
      <w:pPr>
        <w:spacing w:line="360" w:lineRule="auto"/>
        <w:ind w:left="1" w:firstLine="480"/>
        <w:rPr>
          <w:rFonts w:ascii="宋体" w:hAnsi="宋体" w:eastAsia="宋体" w:cs="宋体"/>
          <w:b/>
          <w:sz w:val="24"/>
        </w:rPr>
      </w:pPr>
      <w:r>
        <w:rPr>
          <w:rFonts w:hint="eastAsia" w:ascii="宋体" w:hAnsi="宋体" w:eastAsia="宋体" w:cs="宋体"/>
          <w:b/>
          <w:sz w:val="24"/>
        </w:rPr>
        <w:t>6、参选文件的语言</w:t>
      </w:r>
    </w:p>
    <w:p w14:paraId="3D11D95A">
      <w:pPr>
        <w:spacing w:line="360" w:lineRule="auto"/>
        <w:ind w:left="1" w:firstLine="480"/>
        <w:rPr>
          <w:rFonts w:ascii="宋体" w:hAnsi="宋体" w:eastAsia="宋体" w:cs="宋体"/>
          <w:sz w:val="24"/>
        </w:rPr>
      </w:pPr>
      <w:r>
        <w:rPr>
          <w:rFonts w:hint="eastAsia" w:ascii="宋体" w:hAnsi="宋体" w:eastAsia="宋体" w:cs="宋体"/>
          <w:sz w:val="24"/>
        </w:rPr>
        <w:t>6.1 参选文件及参选人与比选人之间与参选有关的函件和文件均应使用汉语言文字。</w:t>
      </w:r>
    </w:p>
    <w:p w14:paraId="11D9261C">
      <w:pPr>
        <w:spacing w:line="360" w:lineRule="auto"/>
        <w:ind w:left="1" w:firstLine="480"/>
        <w:rPr>
          <w:rFonts w:ascii="宋体" w:hAnsi="宋体" w:eastAsia="宋体" w:cs="宋体"/>
          <w:b/>
          <w:sz w:val="24"/>
        </w:rPr>
      </w:pPr>
      <w:r>
        <w:rPr>
          <w:rFonts w:hint="eastAsia" w:ascii="宋体" w:hAnsi="宋体" w:eastAsia="宋体" w:cs="宋体"/>
          <w:b/>
          <w:sz w:val="24"/>
        </w:rPr>
        <w:t>7、参选文件的组成</w:t>
      </w:r>
    </w:p>
    <w:p w14:paraId="375F1FFC">
      <w:pPr>
        <w:spacing w:line="360" w:lineRule="auto"/>
        <w:ind w:left="1" w:firstLine="480"/>
        <w:rPr>
          <w:rFonts w:ascii="宋体" w:hAnsi="宋体" w:eastAsia="宋体" w:cs="宋体"/>
          <w:sz w:val="24"/>
        </w:rPr>
      </w:pPr>
      <w:r>
        <w:rPr>
          <w:rFonts w:hint="eastAsia" w:ascii="宋体" w:hAnsi="宋体" w:eastAsia="宋体" w:cs="宋体"/>
          <w:sz w:val="24"/>
        </w:rPr>
        <w:t>7.1 参选文件一式三份，“正本”一份，“副本”二份。参选人的参选文件主要内容见第四章《参选文件格式》；参选文件应当对比选文件有关技术、服务、商务要求等内容作出响应。</w:t>
      </w:r>
    </w:p>
    <w:p w14:paraId="6A687742">
      <w:pPr>
        <w:spacing w:line="360" w:lineRule="auto"/>
        <w:ind w:left="1" w:firstLine="480"/>
        <w:rPr>
          <w:rFonts w:ascii="宋体" w:hAnsi="宋体" w:eastAsia="宋体" w:cs="宋体"/>
          <w:b/>
          <w:sz w:val="24"/>
        </w:rPr>
      </w:pPr>
      <w:r>
        <w:rPr>
          <w:rFonts w:hint="eastAsia" w:ascii="宋体" w:hAnsi="宋体" w:eastAsia="宋体" w:cs="宋体"/>
          <w:b/>
          <w:sz w:val="24"/>
        </w:rPr>
        <w:t>8、报价</w:t>
      </w:r>
    </w:p>
    <w:p w14:paraId="79F1F9DB">
      <w:pPr>
        <w:spacing w:line="360" w:lineRule="auto"/>
        <w:ind w:left="1" w:firstLine="480"/>
        <w:rPr>
          <w:rFonts w:ascii="宋体" w:hAnsi="宋体" w:eastAsia="宋体" w:cs="宋体"/>
          <w:sz w:val="24"/>
        </w:rPr>
      </w:pPr>
      <w:r>
        <w:rPr>
          <w:rFonts w:hint="eastAsia" w:ascii="宋体" w:hAnsi="宋体" w:eastAsia="宋体" w:cs="宋体"/>
          <w:sz w:val="24"/>
        </w:rPr>
        <w:t>8.1参选人按比选文件要求进行报价。参选人应充分考虑期间各种情况和风险。</w:t>
      </w:r>
    </w:p>
    <w:p w14:paraId="5A56D2A7">
      <w:pPr>
        <w:spacing w:line="360" w:lineRule="auto"/>
        <w:ind w:left="1" w:firstLine="480"/>
        <w:rPr>
          <w:rFonts w:ascii="宋体" w:hAnsi="宋体" w:eastAsia="宋体" w:cs="宋体"/>
          <w:sz w:val="24"/>
        </w:rPr>
      </w:pPr>
      <w:r>
        <w:rPr>
          <w:rFonts w:hint="eastAsia" w:ascii="宋体" w:hAnsi="宋体" w:eastAsia="宋体" w:cs="宋体"/>
          <w:sz w:val="24"/>
        </w:rPr>
        <w:t>8.2 参选人的报价应是完成比选文件规定的服务范围所需的成本、利润、税费、差旅、食宿等全部费用。</w:t>
      </w:r>
    </w:p>
    <w:p w14:paraId="67FEBF3B">
      <w:pPr>
        <w:spacing w:line="360" w:lineRule="auto"/>
        <w:ind w:left="1" w:firstLine="480"/>
        <w:rPr>
          <w:rFonts w:ascii="宋体" w:hAnsi="宋体" w:eastAsia="宋体" w:cs="宋体"/>
          <w:b/>
          <w:sz w:val="24"/>
        </w:rPr>
      </w:pPr>
      <w:r>
        <w:rPr>
          <w:rFonts w:hint="eastAsia" w:ascii="宋体" w:hAnsi="宋体" w:eastAsia="宋体" w:cs="宋体"/>
          <w:b/>
          <w:sz w:val="24"/>
        </w:rPr>
        <w:t>9、货币</w:t>
      </w:r>
    </w:p>
    <w:p w14:paraId="69541467">
      <w:pPr>
        <w:spacing w:line="360" w:lineRule="auto"/>
        <w:ind w:left="1" w:firstLine="480"/>
        <w:rPr>
          <w:rFonts w:ascii="宋体" w:hAnsi="宋体" w:eastAsia="宋体" w:cs="宋体"/>
          <w:sz w:val="24"/>
        </w:rPr>
      </w:pPr>
      <w:r>
        <w:rPr>
          <w:rFonts w:hint="eastAsia" w:ascii="宋体" w:hAnsi="宋体" w:eastAsia="宋体" w:cs="宋体"/>
          <w:sz w:val="24"/>
        </w:rPr>
        <w:t>9.1 本项目报价采用的币种为人民币。</w:t>
      </w:r>
    </w:p>
    <w:p w14:paraId="7704C65F">
      <w:pPr>
        <w:spacing w:line="360" w:lineRule="auto"/>
        <w:jc w:val="center"/>
        <w:outlineLvl w:val="2"/>
        <w:rPr>
          <w:rFonts w:ascii="宋体" w:hAnsi="宋体" w:eastAsia="宋体" w:cs="宋体"/>
          <w:sz w:val="24"/>
        </w:rPr>
      </w:pPr>
      <w:bookmarkStart w:id="25" w:name="_Toc209381407"/>
      <w:bookmarkStart w:id="26" w:name="_Toc32592"/>
      <w:r>
        <w:rPr>
          <w:rFonts w:hint="eastAsia" w:ascii="宋体" w:hAnsi="宋体" w:eastAsia="宋体" w:cs="宋体"/>
          <w:sz w:val="24"/>
        </w:rPr>
        <w:t>（四）参选文件的提交</w:t>
      </w:r>
      <w:bookmarkEnd w:id="25"/>
      <w:bookmarkEnd w:id="26"/>
    </w:p>
    <w:p w14:paraId="78E7379B">
      <w:pPr>
        <w:spacing w:line="360" w:lineRule="auto"/>
        <w:ind w:firstLine="480"/>
        <w:rPr>
          <w:rFonts w:ascii="宋体" w:hAnsi="宋体" w:eastAsia="宋体" w:cs="宋体"/>
          <w:sz w:val="24"/>
        </w:rPr>
      </w:pPr>
      <w:r>
        <w:rPr>
          <w:rFonts w:hint="eastAsia" w:ascii="宋体" w:hAnsi="宋体" w:eastAsia="宋体" w:cs="宋体"/>
          <w:sz w:val="24"/>
        </w:rPr>
        <w:t>10、参选文件的密封</w:t>
      </w:r>
    </w:p>
    <w:p w14:paraId="09A03F7C">
      <w:pPr>
        <w:spacing w:line="360" w:lineRule="auto"/>
        <w:ind w:firstLine="480"/>
        <w:rPr>
          <w:rFonts w:ascii="宋体" w:hAnsi="宋体" w:eastAsia="宋体" w:cs="宋体"/>
          <w:sz w:val="24"/>
        </w:rPr>
      </w:pPr>
      <w:r>
        <w:rPr>
          <w:rFonts w:hint="eastAsia" w:ascii="宋体" w:hAnsi="宋体" w:eastAsia="宋体" w:cs="宋体"/>
          <w:sz w:val="24"/>
        </w:rPr>
        <w:t>10.1 参选方应将参选文件正副本一起密封，加盖密封章或企业公章。</w:t>
      </w:r>
    </w:p>
    <w:p w14:paraId="5D072869">
      <w:pPr>
        <w:spacing w:line="360" w:lineRule="auto"/>
        <w:ind w:firstLine="480"/>
        <w:rPr>
          <w:rFonts w:ascii="宋体" w:hAnsi="宋体" w:eastAsia="宋体" w:cs="宋体"/>
          <w:sz w:val="24"/>
        </w:rPr>
      </w:pPr>
      <w:r>
        <w:rPr>
          <w:rFonts w:hint="eastAsia" w:ascii="宋体" w:hAnsi="宋体" w:eastAsia="宋体" w:cs="宋体"/>
          <w:u w:val="single"/>
        </w:rPr>
        <mc:AlternateContent>
          <mc:Choice Requires="wps">
            <w:drawing>
              <wp:anchor distT="0" distB="0" distL="0" distR="0" simplePos="0" relativeHeight="251659264" behindDoc="0" locked="0" layoutInCell="1" allowOverlap="1">
                <wp:simplePos x="0" y="0"/>
                <wp:positionH relativeFrom="column">
                  <wp:posOffset>802005</wp:posOffset>
                </wp:positionH>
                <wp:positionV relativeFrom="paragraph">
                  <wp:posOffset>254635</wp:posOffset>
                </wp:positionV>
                <wp:extent cx="3824605" cy="1644015"/>
                <wp:effectExtent l="0" t="0" r="23495" b="13334"/>
                <wp:wrapNone/>
                <wp:docPr id="1026" name="Text Box 9"/>
                <wp:cNvGraphicFramePr/>
                <a:graphic xmlns:a="http://schemas.openxmlformats.org/drawingml/2006/main">
                  <a:graphicData uri="http://schemas.microsoft.com/office/word/2010/wordprocessingShape">
                    <wps:wsp>
                      <wps:cNvSpPr/>
                      <wps:spPr>
                        <a:xfrm>
                          <a:off x="0" y="0"/>
                          <a:ext cx="3824605" cy="1644015"/>
                        </a:xfrm>
                        <a:prstGeom prst="rect">
                          <a:avLst/>
                        </a:prstGeom>
                        <a:solidFill>
                          <a:srgbClr val="FFFFFF"/>
                        </a:solidFill>
                        <a:ln w="9525" cap="flat" cmpd="sng">
                          <a:solidFill>
                            <a:srgbClr val="000000"/>
                          </a:solidFill>
                          <a:prstDash val="solid"/>
                          <a:miter/>
                        </a:ln>
                      </wps:spPr>
                      <wps:txbx>
                        <w:txbxContent>
                          <w:p w14:paraId="34992C28">
                            <w:pPr>
                              <w:jc w:val="center"/>
                              <w:rPr>
                                <w:rFonts w:ascii="仿宋" w:hAnsi="仿宋" w:eastAsia="仿宋"/>
                                <w:b/>
                                <w:sz w:val="28"/>
                                <w:szCs w:val="28"/>
                              </w:rPr>
                            </w:pPr>
                            <w:r>
                              <w:rPr>
                                <w:rFonts w:hint="eastAsia" w:ascii="仿宋" w:hAnsi="仿宋" w:eastAsia="仿宋"/>
                                <w:b/>
                                <w:sz w:val="28"/>
                                <w:szCs w:val="28"/>
                              </w:rPr>
                              <w:t>参选文件（正本/副本）</w:t>
                            </w:r>
                          </w:p>
                          <w:p w14:paraId="1C05A4F0">
                            <w:pPr>
                              <w:pStyle w:val="39"/>
                              <w:spacing w:before="46" w:after="46" w:line="240" w:lineRule="auto"/>
                              <w:ind w:firstLine="480"/>
                              <w:rPr>
                                <w:rFonts w:ascii="仿宋" w:hAnsi="仿宋" w:eastAsia="仿宋"/>
                                <w:sz w:val="24"/>
                              </w:rPr>
                            </w:pPr>
                            <w:r>
                              <w:rPr>
                                <w:rFonts w:hint="eastAsia" w:ascii="仿宋" w:hAnsi="仿宋" w:eastAsia="仿宋"/>
                                <w:sz w:val="24"/>
                              </w:rPr>
                              <w:t>项目名称：</w:t>
                            </w:r>
                          </w:p>
                          <w:p w14:paraId="796DD0CD">
                            <w:pPr>
                              <w:pStyle w:val="39"/>
                              <w:spacing w:before="46" w:after="46" w:line="240" w:lineRule="auto"/>
                              <w:ind w:firstLine="480"/>
                              <w:rPr>
                                <w:rFonts w:ascii="仿宋" w:hAnsi="仿宋" w:eastAsia="仿宋"/>
                                <w:sz w:val="24"/>
                              </w:rPr>
                            </w:pPr>
                            <w:r>
                              <w:rPr>
                                <w:rFonts w:hint="eastAsia" w:ascii="仿宋" w:hAnsi="仿宋" w:eastAsia="仿宋"/>
                                <w:sz w:val="24"/>
                              </w:rPr>
                              <w:t>项目编号：</w:t>
                            </w:r>
                          </w:p>
                          <w:p w14:paraId="64E706D5">
                            <w:pPr>
                              <w:pStyle w:val="39"/>
                              <w:spacing w:before="46" w:after="46" w:line="240" w:lineRule="auto"/>
                              <w:ind w:firstLine="480"/>
                              <w:rPr>
                                <w:rFonts w:ascii="仿宋" w:hAnsi="仿宋" w:eastAsia="仿宋"/>
                                <w:sz w:val="24"/>
                              </w:rPr>
                            </w:pPr>
                            <w:r>
                              <w:rPr>
                                <w:rFonts w:hint="eastAsia" w:ascii="仿宋" w:hAnsi="仿宋" w:eastAsia="仿宋"/>
                                <w:sz w:val="24"/>
                              </w:rPr>
                              <w:t>参选人（加盖公章）：</w:t>
                            </w:r>
                          </w:p>
                          <w:p w14:paraId="01EE0EFF">
                            <w:pPr>
                              <w:pStyle w:val="39"/>
                              <w:spacing w:before="46" w:after="46" w:line="240" w:lineRule="auto"/>
                              <w:ind w:firstLine="480"/>
                              <w:rPr>
                                <w:rFonts w:ascii="仿宋" w:hAnsi="仿宋" w:eastAsia="仿宋"/>
                                <w:sz w:val="24"/>
                              </w:rPr>
                            </w:pPr>
                            <w:r>
                              <w:rPr>
                                <w:rFonts w:hint="eastAsia" w:ascii="仿宋" w:hAnsi="仿宋" w:eastAsia="仿宋"/>
                                <w:sz w:val="24"/>
                              </w:rPr>
                              <w:t>法定代表人或授权代表（签字或加盖个人名章）：</w:t>
                            </w:r>
                          </w:p>
                          <w:p w14:paraId="314EB0A3">
                            <w:pPr>
                              <w:pStyle w:val="39"/>
                              <w:spacing w:before="46" w:after="46" w:line="240" w:lineRule="auto"/>
                              <w:ind w:firstLine="480"/>
                              <w:rPr>
                                <w:rFonts w:ascii="仿宋" w:hAnsi="仿宋" w:eastAsia="仿宋"/>
                                <w:sz w:val="24"/>
                              </w:rPr>
                            </w:pPr>
                            <w:r>
                              <w:rPr>
                                <w:rFonts w:hint="eastAsia" w:ascii="仿宋" w:hAnsi="仿宋" w:eastAsia="仿宋"/>
                                <w:sz w:val="24"/>
                              </w:rPr>
                              <w:t>日    期：</w:t>
                            </w:r>
                          </w:p>
                        </w:txbxContent>
                      </wps:txbx>
                      <wps:bodyPr vert="horz" wrap="square" lIns="91440" tIns="45720" rIns="91440" bIns="45720" anchor="t" upright="1">
                        <a:noAutofit/>
                      </wps:bodyPr>
                    </wps:wsp>
                  </a:graphicData>
                </a:graphic>
              </wp:anchor>
            </w:drawing>
          </mc:Choice>
          <mc:Fallback>
            <w:pict>
              <v:rect id="Text Box 9" o:spid="_x0000_s1026" o:spt="1" style="position:absolute;left:0pt;margin-left:63.15pt;margin-top:20.05pt;height:129.45pt;width:301.15pt;z-index:251659264;mso-width-relative:page;mso-height-relative:page;" fillcolor="#FFFFFF" filled="t" stroked="t" coordsize="21600,21600" o:gfxdata="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ryH3YAAAACgEAAA8AAAAA&#10;AAAAAQAgAAAAIgAAAGRycy9kb3ducmV2LnhtbFBLAQIUABQAAAAIAIdO4kCe/GzBFAIAAE4EAAAO&#10;AAAAAAAAAAEAIAAAACcBAABkcnMvZTJvRG9jLnhtbFBLBQYAAAAABgAGAFkBAACtBQAAAAA=&#10;">
                <v:fill on="t" focussize="0,0"/>
                <v:stroke color="#000000" joinstyle="miter"/>
                <v:imagedata o:title=""/>
                <o:lock v:ext="edit" aspectratio="f"/>
                <v:textbox>
                  <w:txbxContent>
                    <w:p w14:paraId="34992C28">
                      <w:pPr>
                        <w:jc w:val="center"/>
                        <w:rPr>
                          <w:rFonts w:ascii="仿宋" w:hAnsi="仿宋" w:eastAsia="仿宋"/>
                          <w:b/>
                          <w:sz w:val="28"/>
                          <w:szCs w:val="28"/>
                        </w:rPr>
                      </w:pPr>
                      <w:r>
                        <w:rPr>
                          <w:rFonts w:hint="eastAsia" w:ascii="仿宋" w:hAnsi="仿宋" w:eastAsia="仿宋"/>
                          <w:b/>
                          <w:sz w:val="28"/>
                          <w:szCs w:val="28"/>
                        </w:rPr>
                        <w:t>参选文件（正本/副本）</w:t>
                      </w:r>
                    </w:p>
                    <w:p w14:paraId="1C05A4F0">
                      <w:pPr>
                        <w:pStyle w:val="39"/>
                        <w:spacing w:before="46" w:after="46" w:line="240" w:lineRule="auto"/>
                        <w:ind w:firstLine="480"/>
                        <w:rPr>
                          <w:rFonts w:ascii="仿宋" w:hAnsi="仿宋" w:eastAsia="仿宋"/>
                          <w:sz w:val="24"/>
                        </w:rPr>
                      </w:pPr>
                      <w:r>
                        <w:rPr>
                          <w:rFonts w:hint="eastAsia" w:ascii="仿宋" w:hAnsi="仿宋" w:eastAsia="仿宋"/>
                          <w:sz w:val="24"/>
                        </w:rPr>
                        <w:t>项目名称：</w:t>
                      </w:r>
                    </w:p>
                    <w:p w14:paraId="796DD0CD">
                      <w:pPr>
                        <w:pStyle w:val="39"/>
                        <w:spacing w:before="46" w:after="46" w:line="240" w:lineRule="auto"/>
                        <w:ind w:firstLine="480"/>
                        <w:rPr>
                          <w:rFonts w:ascii="仿宋" w:hAnsi="仿宋" w:eastAsia="仿宋"/>
                          <w:sz w:val="24"/>
                        </w:rPr>
                      </w:pPr>
                      <w:r>
                        <w:rPr>
                          <w:rFonts w:hint="eastAsia" w:ascii="仿宋" w:hAnsi="仿宋" w:eastAsia="仿宋"/>
                          <w:sz w:val="24"/>
                        </w:rPr>
                        <w:t>项目编号：</w:t>
                      </w:r>
                    </w:p>
                    <w:p w14:paraId="64E706D5">
                      <w:pPr>
                        <w:pStyle w:val="39"/>
                        <w:spacing w:before="46" w:after="46" w:line="240" w:lineRule="auto"/>
                        <w:ind w:firstLine="480"/>
                        <w:rPr>
                          <w:rFonts w:ascii="仿宋" w:hAnsi="仿宋" w:eastAsia="仿宋"/>
                          <w:sz w:val="24"/>
                        </w:rPr>
                      </w:pPr>
                      <w:r>
                        <w:rPr>
                          <w:rFonts w:hint="eastAsia" w:ascii="仿宋" w:hAnsi="仿宋" w:eastAsia="仿宋"/>
                          <w:sz w:val="24"/>
                        </w:rPr>
                        <w:t>参选人（加盖公章）：</w:t>
                      </w:r>
                    </w:p>
                    <w:p w14:paraId="01EE0EFF">
                      <w:pPr>
                        <w:pStyle w:val="39"/>
                        <w:spacing w:before="46" w:after="46" w:line="240" w:lineRule="auto"/>
                        <w:ind w:firstLine="480"/>
                        <w:rPr>
                          <w:rFonts w:ascii="仿宋" w:hAnsi="仿宋" w:eastAsia="仿宋"/>
                          <w:sz w:val="24"/>
                        </w:rPr>
                      </w:pPr>
                      <w:r>
                        <w:rPr>
                          <w:rFonts w:hint="eastAsia" w:ascii="仿宋" w:hAnsi="仿宋" w:eastAsia="仿宋"/>
                          <w:sz w:val="24"/>
                        </w:rPr>
                        <w:t>法定代表人或授权代表（签字或加盖个人名章）：</w:t>
                      </w:r>
                    </w:p>
                    <w:p w14:paraId="314EB0A3">
                      <w:pPr>
                        <w:pStyle w:val="39"/>
                        <w:spacing w:before="46" w:after="46" w:line="240" w:lineRule="auto"/>
                        <w:ind w:firstLine="480"/>
                        <w:rPr>
                          <w:rFonts w:ascii="仿宋" w:hAnsi="仿宋" w:eastAsia="仿宋"/>
                          <w:sz w:val="24"/>
                        </w:rPr>
                      </w:pPr>
                      <w:r>
                        <w:rPr>
                          <w:rFonts w:hint="eastAsia" w:ascii="仿宋" w:hAnsi="仿宋" w:eastAsia="仿宋"/>
                          <w:sz w:val="24"/>
                        </w:rPr>
                        <w:t>日    期：</w:t>
                      </w:r>
                    </w:p>
                  </w:txbxContent>
                </v:textbox>
              </v:rect>
            </w:pict>
          </mc:Fallback>
        </mc:AlternateContent>
      </w:r>
      <w:r>
        <w:rPr>
          <w:rFonts w:hint="eastAsia" w:ascii="宋体" w:hAnsi="宋体" w:eastAsia="宋体" w:cs="宋体"/>
          <w:sz w:val="24"/>
        </w:rPr>
        <w:t>10.2 文件密封封面格式：</w:t>
      </w:r>
    </w:p>
    <w:p w14:paraId="678513BA">
      <w:pPr>
        <w:pStyle w:val="11"/>
        <w:widowControl/>
        <w:adjustRightInd/>
        <w:spacing w:line="360" w:lineRule="auto"/>
        <w:ind w:firstLine="600"/>
        <w:textAlignment w:val="auto"/>
        <w:rPr>
          <w:rFonts w:ascii="宋体" w:hAnsi="宋体" w:eastAsia="宋体" w:cs="宋体"/>
          <w:szCs w:val="24"/>
          <w:u w:val="single"/>
        </w:rPr>
      </w:pPr>
    </w:p>
    <w:p w14:paraId="6841FA63">
      <w:pPr>
        <w:pStyle w:val="11"/>
        <w:widowControl/>
        <w:adjustRightInd/>
        <w:spacing w:line="360" w:lineRule="auto"/>
        <w:ind w:firstLine="600"/>
        <w:textAlignment w:val="auto"/>
        <w:rPr>
          <w:rFonts w:ascii="宋体" w:hAnsi="宋体" w:eastAsia="宋体" w:cs="宋体"/>
          <w:szCs w:val="24"/>
          <w:u w:val="single"/>
        </w:rPr>
      </w:pPr>
    </w:p>
    <w:p w14:paraId="411AC15F">
      <w:pPr>
        <w:spacing w:line="360" w:lineRule="auto"/>
        <w:ind w:firstLine="2499" w:firstLineChars="1190"/>
        <w:rPr>
          <w:rFonts w:ascii="宋体" w:hAnsi="宋体" w:eastAsia="宋体" w:cs="宋体"/>
        </w:rPr>
      </w:pPr>
    </w:p>
    <w:p w14:paraId="3983B9ED">
      <w:pPr>
        <w:spacing w:line="360" w:lineRule="auto"/>
        <w:rPr>
          <w:rFonts w:ascii="宋体" w:hAnsi="宋体" w:eastAsia="宋体" w:cs="宋体"/>
        </w:rPr>
      </w:pPr>
    </w:p>
    <w:p w14:paraId="39FB741F">
      <w:pPr>
        <w:spacing w:line="360" w:lineRule="auto"/>
        <w:jc w:val="center"/>
        <w:outlineLvl w:val="2"/>
        <w:rPr>
          <w:rFonts w:ascii="宋体" w:hAnsi="宋体" w:eastAsia="宋体" w:cs="宋体"/>
          <w:sz w:val="24"/>
        </w:rPr>
      </w:pPr>
      <w:bookmarkStart w:id="27" w:name="_Toc23925"/>
      <w:bookmarkStart w:id="28" w:name="_Toc209381408"/>
      <w:r>
        <w:rPr>
          <w:rFonts w:hint="eastAsia" w:ascii="宋体" w:hAnsi="宋体" w:eastAsia="宋体" w:cs="宋体"/>
          <w:sz w:val="24"/>
        </w:rPr>
        <w:t>（五）开标</w:t>
      </w:r>
      <w:bookmarkEnd w:id="27"/>
      <w:bookmarkEnd w:id="28"/>
    </w:p>
    <w:p w14:paraId="2899501B">
      <w:pPr>
        <w:spacing w:line="360" w:lineRule="auto"/>
        <w:ind w:firstLine="470" w:firstLineChars="196"/>
        <w:rPr>
          <w:rFonts w:ascii="宋体" w:hAnsi="宋体" w:eastAsia="宋体" w:cs="宋体"/>
          <w:sz w:val="24"/>
        </w:rPr>
      </w:pPr>
      <w:r>
        <w:rPr>
          <w:rFonts w:hint="eastAsia" w:ascii="宋体" w:hAnsi="宋体" w:eastAsia="宋体" w:cs="宋体"/>
          <w:sz w:val="24"/>
        </w:rPr>
        <w:t>11、开标</w:t>
      </w:r>
    </w:p>
    <w:p w14:paraId="63618A46">
      <w:pPr>
        <w:spacing w:line="360" w:lineRule="auto"/>
        <w:rPr>
          <w:rFonts w:ascii="宋体" w:hAnsi="宋体" w:eastAsia="宋体" w:cs="宋体"/>
          <w:sz w:val="24"/>
        </w:rPr>
      </w:pPr>
      <w:r>
        <w:rPr>
          <w:rFonts w:hint="eastAsia" w:ascii="宋体" w:hAnsi="宋体" w:eastAsia="宋体" w:cs="宋体"/>
          <w:sz w:val="24"/>
        </w:rPr>
        <w:t xml:space="preserve">    11.1 于比选截止时间的同一时间开标。</w:t>
      </w:r>
    </w:p>
    <w:p w14:paraId="114D0BCF">
      <w:pPr>
        <w:spacing w:line="360" w:lineRule="auto"/>
        <w:rPr>
          <w:rFonts w:ascii="宋体" w:hAnsi="宋体" w:eastAsia="宋体" w:cs="宋体"/>
          <w:sz w:val="24"/>
        </w:rPr>
      </w:pPr>
      <w:r>
        <w:rPr>
          <w:rFonts w:hint="eastAsia" w:ascii="宋体" w:hAnsi="宋体" w:eastAsia="宋体" w:cs="宋体"/>
          <w:sz w:val="24"/>
        </w:rPr>
        <w:t xml:space="preserve">    11.2 未按规定提交的参选文件将不予开封，作为无效参选文件。</w:t>
      </w:r>
    </w:p>
    <w:p w14:paraId="46FCCBC4">
      <w:pPr>
        <w:spacing w:line="360" w:lineRule="auto"/>
        <w:jc w:val="center"/>
        <w:outlineLvl w:val="2"/>
        <w:rPr>
          <w:rFonts w:ascii="宋体" w:hAnsi="宋体" w:eastAsia="宋体" w:cs="宋体"/>
          <w:sz w:val="24"/>
        </w:rPr>
      </w:pPr>
      <w:bookmarkStart w:id="29" w:name="_Toc10454"/>
      <w:bookmarkStart w:id="30" w:name="_Toc209381409"/>
      <w:r>
        <w:rPr>
          <w:rFonts w:hint="eastAsia" w:ascii="宋体" w:hAnsi="宋体" w:eastAsia="宋体" w:cs="宋体"/>
          <w:sz w:val="24"/>
        </w:rPr>
        <w:t>（六）廉洁倡议书</w:t>
      </w:r>
      <w:bookmarkEnd w:id="29"/>
      <w:bookmarkEnd w:id="30"/>
    </w:p>
    <w:p w14:paraId="3A831A57">
      <w:pPr>
        <w:spacing w:line="360" w:lineRule="auto"/>
        <w:ind w:firstLine="480" w:firstLineChars="200"/>
        <w:rPr>
          <w:rFonts w:ascii="宋体" w:hAnsi="宋体" w:eastAsia="宋体" w:cs="宋体"/>
          <w:sz w:val="24"/>
        </w:rPr>
      </w:pPr>
      <w:r>
        <w:rPr>
          <w:rFonts w:hint="eastAsia" w:ascii="宋体" w:hAnsi="宋体" w:eastAsia="宋体" w:cs="宋体"/>
          <w:sz w:val="24"/>
        </w:rPr>
        <w:t>为保障比选工作的规范进行，有效遏制不公平竞争和违规违纪违法问题的发生，确保比选工作的公平、公正、公开，比选人特向参选人发出如下倡议：</w:t>
      </w:r>
    </w:p>
    <w:p w14:paraId="5AE118BA">
      <w:pPr>
        <w:spacing w:line="360" w:lineRule="auto"/>
        <w:ind w:firstLine="480" w:firstLineChars="200"/>
        <w:rPr>
          <w:rFonts w:ascii="宋体" w:hAnsi="宋体" w:eastAsia="宋体" w:cs="宋体"/>
          <w:sz w:val="24"/>
        </w:rPr>
      </w:pPr>
      <w:r>
        <w:rPr>
          <w:rFonts w:hint="eastAsia" w:ascii="宋体" w:hAnsi="宋体" w:eastAsia="宋体" w:cs="宋体"/>
          <w:sz w:val="24"/>
        </w:rPr>
        <w:t>1、严格遵守各项法律法规及廉洁相关制度规定，不与比选人工作人员串通参选，损害国家利益、企业利益以及他人的合法利益；不与其他参选人相互串通报价，不排挤其他参选人的公平竞争，不损害比选人或其他参选人的合法权益。</w:t>
      </w:r>
    </w:p>
    <w:p w14:paraId="7BE43621">
      <w:pPr>
        <w:spacing w:line="360" w:lineRule="auto"/>
        <w:ind w:firstLine="480" w:firstLineChars="200"/>
        <w:rPr>
          <w:rFonts w:ascii="宋体" w:hAnsi="宋体" w:eastAsia="宋体" w:cs="宋体"/>
          <w:sz w:val="24"/>
        </w:rPr>
      </w:pPr>
      <w:r>
        <w:rPr>
          <w:rFonts w:hint="eastAsia" w:ascii="宋体" w:hAnsi="宋体" w:eastAsia="宋体" w:cs="宋体"/>
          <w:sz w:val="24"/>
        </w:rPr>
        <w:t>2、严格遵守党和国家关于廉政建设的相关要求，不向比选人的工作人员行贿、赠送礼金、有价证券或贵重物品，不为谋取中选擅自与比选人的工作人员进行私下商谈、宴请或者达成默契，不以任何理由邀请比选人的工作人员外出旅游或进入营业性娱乐场所。</w:t>
      </w:r>
    </w:p>
    <w:p w14:paraId="78612934">
      <w:pPr>
        <w:spacing w:line="360" w:lineRule="auto"/>
        <w:jc w:val="center"/>
        <w:outlineLvl w:val="2"/>
        <w:rPr>
          <w:rFonts w:ascii="宋体" w:hAnsi="宋体" w:eastAsia="宋体" w:cs="宋体"/>
          <w:sz w:val="24"/>
        </w:rPr>
      </w:pPr>
      <w:bookmarkStart w:id="31" w:name="_Toc209381410"/>
      <w:bookmarkStart w:id="32" w:name="_Toc11767"/>
      <w:r>
        <w:rPr>
          <w:rFonts w:hint="eastAsia" w:ascii="宋体" w:hAnsi="宋体" w:eastAsia="宋体" w:cs="宋体"/>
          <w:sz w:val="24"/>
        </w:rPr>
        <w:t>（七）评审</w:t>
      </w:r>
      <w:bookmarkEnd w:id="31"/>
      <w:bookmarkEnd w:id="32"/>
    </w:p>
    <w:p w14:paraId="2753D1BF">
      <w:pPr>
        <w:spacing w:line="360" w:lineRule="auto"/>
        <w:ind w:firstLine="480" w:firstLineChars="200"/>
        <w:rPr>
          <w:rFonts w:ascii="宋体" w:hAnsi="宋体" w:eastAsia="宋体" w:cs="宋体"/>
          <w:sz w:val="24"/>
        </w:rPr>
      </w:pPr>
      <w:r>
        <w:rPr>
          <w:rFonts w:hint="eastAsia" w:ascii="宋体" w:hAnsi="宋体" w:eastAsia="宋体" w:cs="宋体"/>
          <w:sz w:val="24"/>
        </w:rPr>
        <w:t>12、评审小组与评审</w:t>
      </w:r>
    </w:p>
    <w:p w14:paraId="2D056F47">
      <w:pPr>
        <w:spacing w:line="360" w:lineRule="auto"/>
        <w:ind w:firstLine="480"/>
        <w:rPr>
          <w:rFonts w:ascii="宋体" w:hAnsi="宋体" w:eastAsia="宋体" w:cs="宋体"/>
          <w:sz w:val="24"/>
        </w:rPr>
      </w:pPr>
      <w:r>
        <w:rPr>
          <w:rFonts w:hint="eastAsia" w:ascii="宋体" w:hAnsi="宋体" w:eastAsia="宋体" w:cs="宋体"/>
          <w:sz w:val="24"/>
        </w:rPr>
        <w:t>12.1 由3名以上评审人员组成单数评审小组，负责评审活动。</w:t>
      </w:r>
    </w:p>
    <w:p w14:paraId="75963E62">
      <w:pPr>
        <w:spacing w:line="360" w:lineRule="auto"/>
        <w:ind w:firstLine="480"/>
        <w:rPr>
          <w:rFonts w:ascii="宋体" w:hAnsi="宋体" w:eastAsia="宋体" w:cs="宋体"/>
          <w:sz w:val="24"/>
        </w:rPr>
      </w:pPr>
      <w:r>
        <w:rPr>
          <w:rFonts w:hint="eastAsia" w:ascii="宋体" w:hAnsi="宋体" w:eastAsia="宋体" w:cs="宋体"/>
          <w:sz w:val="24"/>
        </w:rPr>
        <w:t>12.2 整个评审过程采用保密方式进行。</w:t>
      </w:r>
    </w:p>
    <w:p w14:paraId="3C5B9998">
      <w:pPr>
        <w:spacing w:line="360" w:lineRule="auto"/>
        <w:ind w:firstLine="480"/>
        <w:rPr>
          <w:rFonts w:ascii="宋体" w:hAnsi="宋体" w:eastAsia="宋体" w:cs="宋体"/>
          <w:sz w:val="24"/>
        </w:rPr>
      </w:pPr>
      <w:r>
        <w:rPr>
          <w:rFonts w:hint="eastAsia" w:ascii="宋体" w:hAnsi="宋体" w:eastAsia="宋体" w:cs="宋体"/>
          <w:sz w:val="24"/>
        </w:rPr>
        <w:t>12.3 比选流程：初评主要为参选文件的资格、符合性评审，通过后评审小组所有成员对参选文件进行评分排序，最终按得分由高到低的顺序推荐成交候选人。</w:t>
      </w:r>
    </w:p>
    <w:p w14:paraId="00AE8217">
      <w:pPr>
        <w:pStyle w:val="76"/>
        <w:tabs>
          <w:tab w:val="clear" w:pos="700"/>
        </w:tabs>
        <w:spacing w:line="360" w:lineRule="auto"/>
        <w:ind w:left="0" w:firstLine="480" w:firstLineChars="200"/>
        <w:rPr>
          <w:rFonts w:ascii="宋体" w:hAnsi="宋体" w:eastAsia="宋体" w:cs="宋体"/>
          <w:szCs w:val="24"/>
        </w:rPr>
      </w:pPr>
      <w:r>
        <w:rPr>
          <w:rFonts w:hint="eastAsia" w:ascii="宋体" w:hAnsi="宋体" w:eastAsia="宋体" w:cs="宋体"/>
          <w:szCs w:val="24"/>
        </w:rPr>
        <w:t>12.4低于成本价投标处理。</w:t>
      </w:r>
    </w:p>
    <w:p w14:paraId="22A4B13F">
      <w:pPr>
        <w:pStyle w:val="76"/>
        <w:tabs>
          <w:tab w:val="clear" w:pos="700"/>
        </w:tabs>
        <w:spacing w:line="360" w:lineRule="auto"/>
        <w:ind w:left="0" w:firstLine="480" w:firstLineChars="200"/>
        <w:rPr>
          <w:rFonts w:ascii="宋体" w:hAnsi="宋体" w:eastAsia="宋体" w:cs="宋体"/>
        </w:rPr>
      </w:pPr>
      <w:r>
        <w:rPr>
          <w:rFonts w:hint="eastAsia" w:ascii="宋体" w:hAnsi="宋体" w:eastAsia="宋体" w:cs="宋体"/>
          <w:szCs w:val="24"/>
        </w:rPr>
        <w:t>12.4.1评标过程中，评标委员会认定</w:t>
      </w:r>
      <w:r>
        <w:rPr>
          <w:rFonts w:hint="eastAsia" w:ascii="宋体" w:hAnsi="宋体" w:eastAsia="宋体" w:cs="宋体"/>
        </w:rPr>
        <w:t>参选人</w:t>
      </w:r>
      <w:r>
        <w:rPr>
          <w:rFonts w:hint="eastAsia" w:ascii="宋体" w:hAnsi="宋体" w:eastAsia="宋体" w:cs="宋体"/>
          <w:szCs w:val="24"/>
        </w:rPr>
        <w:t>报价远低于其他有效</w:t>
      </w:r>
      <w:r>
        <w:rPr>
          <w:rFonts w:hint="eastAsia" w:ascii="宋体" w:hAnsi="宋体" w:eastAsia="宋体" w:cs="宋体"/>
        </w:rPr>
        <w:t>参选人</w:t>
      </w:r>
      <w:r>
        <w:rPr>
          <w:rFonts w:hint="eastAsia" w:ascii="宋体" w:hAnsi="宋体" w:eastAsia="宋体" w:cs="宋体"/>
          <w:szCs w:val="24"/>
        </w:rPr>
        <w:t>报价算术平均价，有可能影响产品质量或者不能诚信履约的，评标委员会应当要求其在评标现场合理的时间内提供成本构成书面说明，并提交相关证明材料。</w:t>
      </w:r>
      <w:r>
        <w:rPr>
          <w:rFonts w:hint="eastAsia" w:ascii="宋体" w:hAnsi="宋体" w:eastAsia="宋体" w:cs="宋体"/>
        </w:rPr>
        <w:t>参选人</w:t>
      </w:r>
      <w:r>
        <w:rPr>
          <w:rFonts w:hint="eastAsia" w:ascii="宋体" w:hAnsi="宋体" w:eastAsia="宋体" w:cs="宋体"/>
          <w:szCs w:val="24"/>
        </w:rPr>
        <w:t>书面说明应当按照国家财务会计制度的规定要求，逐项就</w:t>
      </w:r>
      <w:r>
        <w:rPr>
          <w:rFonts w:hint="eastAsia" w:ascii="宋体" w:hAnsi="宋体" w:eastAsia="宋体" w:cs="宋体"/>
        </w:rPr>
        <w:t>参选人</w:t>
      </w:r>
      <w:r>
        <w:rPr>
          <w:rFonts w:hint="eastAsia" w:ascii="宋体" w:hAnsi="宋体" w:eastAsia="宋体" w:cs="宋体"/>
          <w:szCs w:val="24"/>
        </w:rPr>
        <w:t>提供的货物、工程和服务的主营业务成本（应根据</w:t>
      </w:r>
      <w:r>
        <w:rPr>
          <w:rFonts w:hint="eastAsia" w:ascii="宋体" w:hAnsi="宋体" w:eastAsia="宋体" w:cs="宋体"/>
        </w:rPr>
        <w:t>参选人</w:t>
      </w:r>
      <w:r>
        <w:rPr>
          <w:rFonts w:hint="eastAsia" w:ascii="宋体" w:hAnsi="宋体" w:eastAsia="宋体" w:cs="宋体"/>
          <w:szCs w:val="24"/>
        </w:rPr>
        <w:t>企业类型予以区别）、税金及附加、销售费用、管理费用、财务费用等成本构成事项详细陈述。</w:t>
      </w:r>
    </w:p>
    <w:p w14:paraId="33510473">
      <w:pPr>
        <w:spacing w:line="360" w:lineRule="auto"/>
        <w:ind w:firstLine="480" w:firstLineChars="200"/>
        <w:rPr>
          <w:rFonts w:ascii="宋体" w:hAnsi="宋体" w:eastAsia="宋体" w:cs="宋体"/>
          <w:sz w:val="24"/>
        </w:rPr>
      </w:pPr>
      <w:r>
        <w:rPr>
          <w:rFonts w:hint="eastAsia" w:ascii="宋体" w:hAnsi="宋体" w:eastAsia="宋体" w:cs="宋体"/>
          <w:sz w:val="24"/>
        </w:rPr>
        <w:t>13、参选文件的资格、符合性评审标准</w:t>
      </w:r>
    </w:p>
    <w:p w14:paraId="70F85A8D">
      <w:pPr>
        <w:spacing w:line="360" w:lineRule="auto"/>
        <w:ind w:firstLine="480" w:firstLineChars="200"/>
        <w:rPr>
          <w:rFonts w:ascii="宋体" w:hAnsi="宋体" w:eastAsia="宋体" w:cs="宋体"/>
          <w:szCs w:val="21"/>
        </w:rPr>
      </w:pPr>
      <w:r>
        <w:rPr>
          <w:rFonts w:hint="eastAsia" w:ascii="宋体" w:hAnsi="宋体" w:eastAsia="宋体" w:cs="宋体"/>
          <w:sz w:val="24"/>
        </w:rPr>
        <w:t>13.1 初评主要为参选文件的资格、符合性评审，只有通过资格、符合性评审的参选文件，才能进入下一阶段的评审。若通过资格、符合性评审的单位不足3家，对应包采购失败。</w:t>
      </w:r>
    </w:p>
    <w:p w14:paraId="6427805E">
      <w:pPr>
        <w:spacing w:line="360" w:lineRule="auto"/>
        <w:jc w:val="center"/>
        <w:rPr>
          <w:rFonts w:ascii="宋体" w:hAnsi="宋体" w:eastAsia="宋体" w:cs="宋体"/>
          <w:b/>
          <w:bCs/>
          <w:sz w:val="24"/>
          <w:szCs w:val="21"/>
        </w:rPr>
      </w:pPr>
      <w:r>
        <w:rPr>
          <w:rFonts w:hint="eastAsia" w:ascii="宋体" w:hAnsi="宋体" w:eastAsia="宋体" w:cs="宋体"/>
          <w:b/>
          <w:bCs/>
          <w:sz w:val="24"/>
          <w:szCs w:val="21"/>
        </w:rPr>
        <w:t>资格、符合性审查标准（01、02包）</w:t>
      </w:r>
    </w:p>
    <w:tbl>
      <w:tblPr>
        <w:tblStyle w:val="28"/>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720"/>
      </w:tblGrid>
      <w:tr w14:paraId="4EE4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6A1B1762">
            <w:pPr>
              <w:spacing w:line="360" w:lineRule="auto"/>
              <w:jc w:val="center"/>
              <w:rPr>
                <w:rFonts w:ascii="宋体" w:hAnsi="宋体" w:eastAsia="宋体" w:cs="宋体"/>
                <w:sz w:val="24"/>
                <w:szCs w:val="22"/>
              </w:rPr>
            </w:pPr>
            <w:r>
              <w:rPr>
                <w:rFonts w:hint="eastAsia" w:ascii="宋体" w:hAnsi="宋体" w:eastAsia="宋体" w:cs="宋体"/>
                <w:b/>
                <w:bCs/>
                <w:sz w:val="24"/>
                <w:szCs w:val="22"/>
              </w:rPr>
              <w:t>序号</w:t>
            </w:r>
          </w:p>
        </w:tc>
        <w:tc>
          <w:tcPr>
            <w:tcW w:w="7720" w:type="dxa"/>
            <w:vAlign w:val="center"/>
          </w:tcPr>
          <w:p w14:paraId="318C7804">
            <w:pPr>
              <w:spacing w:line="360" w:lineRule="auto"/>
              <w:jc w:val="center"/>
              <w:rPr>
                <w:rFonts w:ascii="宋体" w:hAnsi="宋体" w:eastAsia="宋体" w:cs="宋体"/>
                <w:b/>
                <w:sz w:val="24"/>
                <w:szCs w:val="22"/>
              </w:rPr>
            </w:pPr>
            <w:r>
              <w:rPr>
                <w:rFonts w:hint="eastAsia" w:ascii="宋体" w:hAnsi="宋体" w:eastAsia="宋体" w:cs="宋体"/>
                <w:b/>
                <w:sz w:val="24"/>
                <w:szCs w:val="22"/>
              </w:rPr>
              <w:t>审查内容</w:t>
            </w:r>
          </w:p>
        </w:tc>
      </w:tr>
      <w:tr w14:paraId="4488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50C828DB">
            <w:pPr>
              <w:adjustRightInd w:val="0"/>
              <w:snapToGrid w:val="0"/>
              <w:spacing w:line="360" w:lineRule="auto"/>
              <w:jc w:val="center"/>
              <w:rPr>
                <w:rFonts w:ascii="宋体" w:hAnsi="宋体" w:eastAsia="宋体" w:cs="宋体"/>
                <w:sz w:val="24"/>
                <w:szCs w:val="22"/>
              </w:rPr>
            </w:pPr>
            <w:r>
              <w:rPr>
                <w:rFonts w:hint="eastAsia" w:ascii="宋体" w:hAnsi="宋体" w:eastAsia="宋体" w:cs="宋体"/>
                <w:sz w:val="24"/>
                <w:szCs w:val="22"/>
              </w:rPr>
              <w:t>1</w:t>
            </w:r>
          </w:p>
        </w:tc>
        <w:tc>
          <w:tcPr>
            <w:tcW w:w="7720" w:type="dxa"/>
            <w:vAlign w:val="center"/>
          </w:tcPr>
          <w:p w14:paraId="5216A0F3">
            <w:pPr>
              <w:adjustRightInd w:val="0"/>
              <w:snapToGrid w:val="0"/>
              <w:spacing w:line="360" w:lineRule="auto"/>
              <w:rPr>
                <w:rFonts w:ascii="宋体" w:hAnsi="宋体" w:eastAsia="宋体" w:cs="宋体"/>
                <w:sz w:val="24"/>
                <w:szCs w:val="22"/>
              </w:rPr>
            </w:pPr>
            <w:r>
              <w:rPr>
                <w:rFonts w:hint="eastAsia" w:ascii="宋体" w:hAnsi="宋体" w:eastAsia="宋体" w:cs="宋体"/>
                <w:sz w:val="22"/>
                <w:szCs w:val="22"/>
              </w:rPr>
              <w:t>资格性要求：按照第三章要求提供相关证明文件。</w:t>
            </w:r>
          </w:p>
        </w:tc>
      </w:tr>
      <w:tr w14:paraId="07D5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5ED5C98E">
            <w:pPr>
              <w:adjustRightInd w:val="0"/>
              <w:snapToGrid w:val="0"/>
              <w:spacing w:line="360" w:lineRule="auto"/>
              <w:jc w:val="center"/>
              <w:rPr>
                <w:rFonts w:ascii="宋体" w:hAnsi="宋体" w:eastAsia="宋体" w:cs="宋体"/>
                <w:sz w:val="24"/>
                <w:szCs w:val="22"/>
              </w:rPr>
            </w:pPr>
            <w:r>
              <w:rPr>
                <w:rFonts w:hint="eastAsia" w:ascii="宋体" w:hAnsi="宋体" w:eastAsia="宋体" w:cs="宋体"/>
                <w:sz w:val="24"/>
                <w:szCs w:val="22"/>
              </w:rPr>
              <w:t>2</w:t>
            </w:r>
          </w:p>
        </w:tc>
        <w:tc>
          <w:tcPr>
            <w:tcW w:w="7720" w:type="dxa"/>
            <w:vAlign w:val="center"/>
          </w:tcPr>
          <w:p w14:paraId="2209A1B1">
            <w:pPr>
              <w:adjustRightInd w:val="0"/>
              <w:snapToGrid w:val="0"/>
              <w:spacing w:line="400" w:lineRule="exact"/>
              <w:rPr>
                <w:rFonts w:ascii="宋体" w:hAnsi="宋体" w:eastAsia="宋体" w:cs="宋体"/>
                <w:sz w:val="22"/>
                <w:szCs w:val="22"/>
              </w:rPr>
            </w:pPr>
            <w:r>
              <w:rPr>
                <w:rFonts w:hint="eastAsia" w:ascii="宋体" w:hAnsi="宋体" w:eastAsia="宋体" w:cs="宋体"/>
                <w:sz w:val="22"/>
                <w:szCs w:val="22"/>
              </w:rPr>
              <w:t>符合性要求：</w:t>
            </w:r>
          </w:p>
          <w:p w14:paraId="741C3FBF">
            <w:pPr>
              <w:adjustRightInd w:val="0"/>
              <w:snapToGrid w:val="0"/>
              <w:spacing w:line="400" w:lineRule="exact"/>
              <w:rPr>
                <w:rFonts w:ascii="宋体" w:hAnsi="宋体" w:eastAsia="宋体" w:cs="宋体"/>
                <w:sz w:val="22"/>
                <w:szCs w:val="22"/>
              </w:rPr>
            </w:pPr>
            <w:r>
              <w:rPr>
                <w:rFonts w:hint="eastAsia" w:ascii="宋体" w:hAnsi="宋体" w:eastAsia="宋体" w:cs="宋体"/>
                <w:sz w:val="22"/>
                <w:szCs w:val="22"/>
              </w:rPr>
              <w:t>1、提供格式一至十的内容；</w:t>
            </w:r>
          </w:p>
          <w:p w14:paraId="2C2FF98F">
            <w:pPr>
              <w:adjustRightInd w:val="0"/>
              <w:snapToGrid w:val="0"/>
              <w:spacing w:line="400" w:lineRule="exact"/>
              <w:rPr>
                <w:rFonts w:ascii="宋体" w:hAnsi="宋体" w:eastAsia="宋体" w:cs="宋体"/>
                <w:sz w:val="22"/>
                <w:szCs w:val="22"/>
              </w:rPr>
            </w:pPr>
            <w:r>
              <w:rPr>
                <w:rFonts w:hint="eastAsia" w:ascii="宋体" w:hAnsi="宋体" w:eastAsia="宋体" w:cs="宋体"/>
                <w:sz w:val="22"/>
                <w:szCs w:val="22"/>
              </w:rPr>
              <w:t>2、参选文件按比选文件中有关要求提交相应的参选文件份数、签字和盖章；</w:t>
            </w:r>
          </w:p>
          <w:p w14:paraId="52E72526">
            <w:pPr>
              <w:adjustRightInd w:val="0"/>
              <w:snapToGrid w:val="0"/>
              <w:spacing w:line="400" w:lineRule="exact"/>
              <w:rPr>
                <w:rFonts w:ascii="宋体" w:hAnsi="宋体" w:eastAsia="宋体" w:cs="宋体"/>
                <w:sz w:val="22"/>
                <w:szCs w:val="22"/>
              </w:rPr>
            </w:pPr>
            <w:r>
              <w:rPr>
                <w:rFonts w:hint="eastAsia" w:ascii="宋体" w:hAnsi="宋体" w:eastAsia="宋体" w:cs="宋体"/>
                <w:sz w:val="22"/>
                <w:szCs w:val="22"/>
              </w:rPr>
              <w:t>3、参选报价未超过最高限价；</w:t>
            </w:r>
          </w:p>
          <w:p w14:paraId="109867F7">
            <w:pPr>
              <w:adjustRightInd w:val="0"/>
              <w:snapToGrid w:val="0"/>
              <w:spacing w:line="400" w:lineRule="exact"/>
              <w:rPr>
                <w:rFonts w:ascii="宋体" w:hAnsi="宋体" w:eastAsia="宋体" w:cs="宋体"/>
              </w:rPr>
            </w:pPr>
            <w:r>
              <w:rPr>
                <w:rFonts w:hint="eastAsia" w:ascii="宋体" w:hAnsi="宋体" w:eastAsia="宋体" w:cs="宋体"/>
                <w:sz w:val="22"/>
                <w:szCs w:val="22"/>
              </w:rPr>
              <w:t>4、其他符合性要求。</w:t>
            </w:r>
          </w:p>
        </w:tc>
      </w:tr>
      <w:tr w14:paraId="1E4A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64BC7E53">
            <w:pPr>
              <w:adjustRightInd w:val="0"/>
              <w:snapToGrid w:val="0"/>
              <w:spacing w:line="360" w:lineRule="auto"/>
              <w:jc w:val="center"/>
              <w:rPr>
                <w:rFonts w:ascii="宋体" w:hAnsi="宋体" w:eastAsia="宋体" w:cs="宋体"/>
                <w:sz w:val="24"/>
                <w:szCs w:val="22"/>
              </w:rPr>
            </w:pPr>
            <w:r>
              <w:rPr>
                <w:rFonts w:hint="eastAsia" w:ascii="宋体" w:hAnsi="宋体" w:eastAsia="宋体" w:cs="宋体"/>
                <w:sz w:val="24"/>
                <w:szCs w:val="22"/>
              </w:rPr>
              <w:t>3</w:t>
            </w:r>
          </w:p>
        </w:tc>
        <w:tc>
          <w:tcPr>
            <w:tcW w:w="7720" w:type="dxa"/>
            <w:vAlign w:val="center"/>
          </w:tcPr>
          <w:p w14:paraId="4650631D">
            <w:pPr>
              <w:adjustRightInd w:val="0"/>
              <w:snapToGrid w:val="0"/>
              <w:spacing w:line="360" w:lineRule="auto"/>
              <w:rPr>
                <w:rFonts w:ascii="宋体" w:hAnsi="宋体" w:eastAsia="宋体" w:cs="宋体"/>
                <w:sz w:val="24"/>
                <w:szCs w:val="22"/>
              </w:rPr>
            </w:pPr>
            <w:r>
              <w:rPr>
                <w:rFonts w:hint="eastAsia" w:ascii="宋体" w:hAnsi="宋体" w:eastAsia="宋体" w:cs="宋体"/>
                <w:sz w:val="24"/>
                <w:szCs w:val="22"/>
              </w:rPr>
              <w:t>结论</w:t>
            </w:r>
          </w:p>
        </w:tc>
      </w:tr>
    </w:tbl>
    <w:p w14:paraId="541E4F81">
      <w:pPr>
        <w:spacing w:line="360" w:lineRule="auto"/>
        <w:ind w:firstLine="480" w:firstLineChars="200"/>
        <w:rPr>
          <w:rFonts w:ascii="宋体" w:hAnsi="宋体" w:eastAsia="宋体" w:cs="宋体"/>
          <w:sz w:val="24"/>
        </w:rPr>
      </w:pPr>
      <w:r>
        <w:rPr>
          <w:rFonts w:hint="eastAsia" w:ascii="宋体" w:hAnsi="宋体" w:eastAsia="宋体" w:cs="宋体"/>
          <w:sz w:val="24"/>
        </w:rPr>
        <w:t>14.评审方法和结果的确定</w:t>
      </w:r>
    </w:p>
    <w:p w14:paraId="4966CFD7">
      <w:pPr>
        <w:spacing w:line="360" w:lineRule="auto"/>
        <w:ind w:firstLine="480"/>
        <w:rPr>
          <w:rFonts w:ascii="宋体" w:hAnsi="宋体" w:eastAsia="宋体"/>
        </w:rPr>
      </w:pPr>
      <w:r>
        <w:rPr>
          <w:rFonts w:hint="eastAsia" w:ascii="宋体" w:hAnsi="宋体" w:eastAsia="宋体" w:cs="宋体"/>
          <w:sz w:val="24"/>
        </w:rPr>
        <w:t xml:space="preserve">14.1本项目采用综合评分法进行评审。 </w:t>
      </w:r>
    </w:p>
    <w:tbl>
      <w:tblPr>
        <w:tblStyle w:val="2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55"/>
        <w:gridCol w:w="1093"/>
        <w:gridCol w:w="4719"/>
        <w:gridCol w:w="646"/>
      </w:tblGrid>
      <w:tr w14:paraId="7971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Align w:val="center"/>
          </w:tcPr>
          <w:p w14:paraId="5A290D95">
            <w:pPr>
              <w:spacing w:line="360" w:lineRule="auto"/>
              <w:jc w:val="center"/>
              <w:rPr>
                <w:rFonts w:ascii="宋体" w:hAnsi="宋体" w:eastAsia="宋体" w:cs="宋体"/>
                <w:color w:val="FF0000"/>
                <w:sz w:val="24"/>
              </w:rPr>
            </w:pPr>
            <w:r>
              <w:rPr>
                <w:rFonts w:hint="eastAsia" w:ascii="宋体" w:hAnsi="宋体" w:eastAsia="宋体" w:cs="宋体"/>
                <w:color w:val="FF0000"/>
                <w:sz w:val="24"/>
              </w:rPr>
              <w:t>序号</w:t>
            </w:r>
          </w:p>
        </w:tc>
        <w:tc>
          <w:tcPr>
            <w:tcW w:w="1555" w:type="dxa"/>
            <w:vAlign w:val="center"/>
          </w:tcPr>
          <w:p w14:paraId="4D421404">
            <w:pPr>
              <w:spacing w:line="360" w:lineRule="auto"/>
              <w:jc w:val="center"/>
              <w:rPr>
                <w:rFonts w:ascii="宋体" w:hAnsi="宋体" w:eastAsia="宋体" w:cs="宋体"/>
                <w:color w:val="FF0000"/>
                <w:sz w:val="24"/>
              </w:rPr>
            </w:pPr>
            <w:r>
              <w:rPr>
                <w:rFonts w:hint="eastAsia" w:ascii="宋体" w:hAnsi="宋体" w:eastAsia="宋体" w:cs="宋体"/>
                <w:color w:val="FF0000"/>
                <w:sz w:val="24"/>
              </w:rPr>
              <w:t>评分项</w:t>
            </w:r>
          </w:p>
        </w:tc>
        <w:tc>
          <w:tcPr>
            <w:tcW w:w="1093" w:type="dxa"/>
            <w:vAlign w:val="center"/>
          </w:tcPr>
          <w:p w14:paraId="2D614026">
            <w:pPr>
              <w:spacing w:line="360" w:lineRule="auto"/>
              <w:jc w:val="center"/>
              <w:rPr>
                <w:rFonts w:ascii="宋体" w:hAnsi="宋体" w:eastAsia="宋体" w:cs="宋体"/>
                <w:color w:val="FF0000"/>
                <w:sz w:val="24"/>
              </w:rPr>
            </w:pPr>
            <w:r>
              <w:rPr>
                <w:rFonts w:hint="eastAsia" w:ascii="宋体" w:hAnsi="宋体" w:eastAsia="宋体" w:cs="宋体"/>
                <w:color w:val="FF0000"/>
                <w:sz w:val="24"/>
              </w:rPr>
              <w:t>分值</w:t>
            </w:r>
          </w:p>
        </w:tc>
        <w:tc>
          <w:tcPr>
            <w:tcW w:w="4719" w:type="dxa"/>
            <w:vAlign w:val="center"/>
          </w:tcPr>
          <w:p w14:paraId="3DC88C20">
            <w:pPr>
              <w:spacing w:line="360" w:lineRule="auto"/>
              <w:jc w:val="center"/>
              <w:rPr>
                <w:rFonts w:ascii="宋体" w:hAnsi="宋体" w:eastAsia="宋体" w:cs="宋体"/>
                <w:color w:val="FF0000"/>
                <w:sz w:val="24"/>
              </w:rPr>
            </w:pPr>
            <w:r>
              <w:rPr>
                <w:rFonts w:hint="eastAsia" w:ascii="宋体" w:hAnsi="宋体" w:eastAsia="宋体" w:cs="宋体"/>
                <w:color w:val="FF0000"/>
                <w:sz w:val="24"/>
              </w:rPr>
              <w:t>评分标准</w:t>
            </w:r>
          </w:p>
        </w:tc>
        <w:tc>
          <w:tcPr>
            <w:tcW w:w="646" w:type="dxa"/>
            <w:vAlign w:val="center"/>
          </w:tcPr>
          <w:p w14:paraId="0CA7851D">
            <w:pPr>
              <w:spacing w:line="360" w:lineRule="auto"/>
              <w:jc w:val="center"/>
              <w:rPr>
                <w:rFonts w:ascii="宋体" w:hAnsi="宋体" w:eastAsia="宋体" w:cs="宋体"/>
                <w:color w:val="FF0000"/>
                <w:sz w:val="24"/>
              </w:rPr>
            </w:pPr>
            <w:r>
              <w:rPr>
                <w:rFonts w:hint="eastAsia" w:ascii="宋体" w:hAnsi="宋体" w:eastAsia="宋体" w:cs="宋体"/>
                <w:color w:val="FF0000"/>
                <w:sz w:val="24"/>
              </w:rPr>
              <w:t>备注</w:t>
            </w:r>
          </w:p>
        </w:tc>
      </w:tr>
      <w:tr w14:paraId="1513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6B68E50">
            <w:pPr>
              <w:spacing w:line="360" w:lineRule="auto"/>
              <w:jc w:val="center"/>
              <w:rPr>
                <w:rFonts w:ascii="宋体" w:hAnsi="宋体" w:eastAsia="宋体" w:cs="宋体"/>
                <w:color w:val="FF0000"/>
                <w:sz w:val="24"/>
              </w:rPr>
            </w:pPr>
            <w:r>
              <w:rPr>
                <w:rFonts w:hint="eastAsia" w:ascii="宋体" w:hAnsi="宋体" w:eastAsia="宋体" w:cs="宋体"/>
                <w:color w:val="FF0000"/>
                <w:sz w:val="24"/>
              </w:rPr>
              <w:t>1</w:t>
            </w:r>
          </w:p>
        </w:tc>
        <w:tc>
          <w:tcPr>
            <w:tcW w:w="1555" w:type="dxa"/>
            <w:vAlign w:val="center"/>
          </w:tcPr>
          <w:p w14:paraId="28C013BA">
            <w:pPr>
              <w:spacing w:line="360" w:lineRule="auto"/>
              <w:jc w:val="center"/>
              <w:rPr>
                <w:rFonts w:ascii="宋体" w:hAnsi="宋体" w:eastAsia="宋体" w:cs="宋体"/>
                <w:color w:val="FF0000"/>
                <w:sz w:val="24"/>
              </w:rPr>
            </w:pPr>
            <w:r>
              <w:rPr>
                <w:rFonts w:hint="eastAsia" w:ascii="宋体" w:hAnsi="宋体" w:eastAsia="宋体" w:cs="宋体"/>
                <w:color w:val="FF0000"/>
                <w:sz w:val="24"/>
              </w:rPr>
              <w:t>价格</w:t>
            </w:r>
          </w:p>
        </w:tc>
        <w:tc>
          <w:tcPr>
            <w:tcW w:w="1093" w:type="dxa"/>
            <w:vAlign w:val="center"/>
          </w:tcPr>
          <w:p w14:paraId="392B0705">
            <w:pPr>
              <w:spacing w:line="360" w:lineRule="auto"/>
              <w:jc w:val="center"/>
              <w:rPr>
                <w:rFonts w:ascii="宋体" w:hAnsi="宋体" w:eastAsia="宋体" w:cs="宋体"/>
                <w:color w:val="FF0000"/>
                <w:sz w:val="24"/>
              </w:rPr>
            </w:pPr>
            <w:r>
              <w:rPr>
                <w:rFonts w:hint="eastAsia" w:ascii="宋体" w:hAnsi="宋体" w:eastAsia="宋体" w:cs="宋体"/>
                <w:color w:val="FF0000"/>
                <w:sz w:val="24"/>
              </w:rPr>
              <w:t>20分</w:t>
            </w:r>
          </w:p>
        </w:tc>
        <w:tc>
          <w:tcPr>
            <w:tcW w:w="4719" w:type="dxa"/>
          </w:tcPr>
          <w:p w14:paraId="66B98A06">
            <w:pPr>
              <w:pStyle w:val="93"/>
              <w:spacing w:line="360" w:lineRule="auto"/>
              <w:rPr>
                <w:rFonts w:ascii="宋体" w:hAnsi="宋体" w:eastAsia="宋体" w:cs="宋体"/>
                <w:color w:val="FF0000"/>
                <w:sz w:val="24"/>
                <w:lang w:eastAsia="zh-CN"/>
              </w:rPr>
            </w:pPr>
            <w:r>
              <w:rPr>
                <w:rFonts w:hint="eastAsia" w:ascii="宋体" w:hAnsi="宋体" w:cs="仿宋"/>
                <w:color w:val="FF0000"/>
                <w:kern w:val="2"/>
                <w:sz w:val="24"/>
                <w:szCs w:val="24"/>
                <w:lang w:eastAsia="zh-CN"/>
              </w:rPr>
              <w:t>满足比选文件要求且最后报价最低的供应商的价格为比选基准价，其价格分为满分。其他供应商的价格分统一按照下列公式计算：</w:t>
            </w:r>
            <w:bookmarkStart w:id="33" w:name="OLE_LINK34"/>
            <w:bookmarkStart w:id="34" w:name="OLE_LINK33"/>
            <w:r>
              <w:rPr>
                <w:rFonts w:hint="eastAsia" w:ascii="宋体" w:hAnsi="宋体" w:cs="仿宋"/>
                <w:color w:val="FF0000"/>
                <w:sz w:val="24"/>
              </w:rPr>
              <w:t>比选</w:t>
            </w:r>
            <w:bookmarkEnd w:id="33"/>
            <w:bookmarkEnd w:id="34"/>
            <w:r>
              <w:rPr>
                <w:rFonts w:hint="eastAsia" w:ascii="宋体" w:hAnsi="宋体" w:cs="仿宋"/>
                <w:color w:val="FF0000"/>
                <w:sz w:val="24"/>
              </w:rPr>
              <w:t>报价得分=（比选基准价/最后比选报价）×2</w:t>
            </w:r>
            <w:r>
              <w:rPr>
                <w:rFonts w:hint="eastAsia" w:ascii="宋体" w:hAnsi="宋体" w:cs="仿宋"/>
                <w:color w:val="FF0000"/>
                <w:sz w:val="24"/>
                <w:lang w:eastAsia="zh-CN"/>
              </w:rPr>
              <w:t>0</w:t>
            </w:r>
          </w:p>
        </w:tc>
        <w:tc>
          <w:tcPr>
            <w:tcW w:w="646" w:type="dxa"/>
            <w:vAlign w:val="center"/>
          </w:tcPr>
          <w:p w14:paraId="6FD36177">
            <w:pPr>
              <w:spacing w:line="360" w:lineRule="auto"/>
              <w:jc w:val="center"/>
              <w:rPr>
                <w:rFonts w:ascii="宋体" w:hAnsi="宋体" w:eastAsia="宋体" w:cs="宋体"/>
                <w:color w:val="FF0000"/>
                <w:sz w:val="24"/>
              </w:rPr>
            </w:pPr>
          </w:p>
        </w:tc>
      </w:tr>
      <w:tr w14:paraId="7ACB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2" w:type="dxa"/>
            <w:vAlign w:val="center"/>
          </w:tcPr>
          <w:p w14:paraId="44337FD8">
            <w:pPr>
              <w:spacing w:line="360" w:lineRule="auto"/>
              <w:jc w:val="center"/>
              <w:rPr>
                <w:rFonts w:ascii="宋体" w:hAnsi="宋体" w:eastAsia="宋体" w:cs="宋体"/>
                <w:color w:val="FF0000"/>
                <w:sz w:val="24"/>
              </w:rPr>
            </w:pPr>
            <w:r>
              <w:rPr>
                <w:rFonts w:hint="eastAsia" w:ascii="宋体" w:hAnsi="宋体" w:eastAsia="宋体" w:cs="宋体"/>
                <w:color w:val="FF0000"/>
                <w:sz w:val="24"/>
              </w:rPr>
              <w:t>2</w:t>
            </w:r>
          </w:p>
        </w:tc>
        <w:tc>
          <w:tcPr>
            <w:tcW w:w="1555" w:type="dxa"/>
            <w:vAlign w:val="center"/>
          </w:tcPr>
          <w:p w14:paraId="009DA380">
            <w:pPr>
              <w:spacing w:line="360" w:lineRule="auto"/>
              <w:jc w:val="center"/>
              <w:rPr>
                <w:rFonts w:ascii="宋体" w:hAnsi="宋体" w:eastAsia="宋体" w:cs="宋体"/>
                <w:color w:val="FF0000"/>
                <w:sz w:val="24"/>
              </w:rPr>
            </w:pPr>
            <w:r>
              <w:rPr>
                <w:rFonts w:hint="eastAsia" w:ascii="宋体" w:hAnsi="宋体" w:eastAsia="宋体" w:cs="宋体"/>
                <w:color w:val="FF0000"/>
                <w:sz w:val="24"/>
              </w:rPr>
              <w:t>技术服务方案</w:t>
            </w:r>
          </w:p>
        </w:tc>
        <w:tc>
          <w:tcPr>
            <w:tcW w:w="1093" w:type="dxa"/>
            <w:vAlign w:val="center"/>
          </w:tcPr>
          <w:p w14:paraId="6DFCE99B">
            <w:pPr>
              <w:spacing w:line="360" w:lineRule="auto"/>
              <w:jc w:val="center"/>
              <w:rPr>
                <w:rFonts w:ascii="宋体" w:hAnsi="宋体" w:cs="仿宋"/>
                <w:color w:val="FF0000"/>
                <w:sz w:val="24"/>
              </w:rPr>
            </w:pPr>
            <w:r>
              <w:rPr>
                <w:rFonts w:hint="eastAsia" w:ascii="宋体" w:hAnsi="宋体" w:cs="仿宋"/>
                <w:color w:val="FF0000"/>
                <w:sz w:val="24"/>
              </w:rPr>
              <w:t>45分</w:t>
            </w:r>
          </w:p>
        </w:tc>
        <w:tc>
          <w:tcPr>
            <w:tcW w:w="4719" w:type="dxa"/>
          </w:tcPr>
          <w:p w14:paraId="5DE44F23">
            <w:pPr>
              <w:pStyle w:val="3"/>
              <w:spacing w:line="360" w:lineRule="auto"/>
              <w:rPr>
                <w:color w:val="FF0000"/>
              </w:rPr>
            </w:pPr>
            <w:r>
              <w:rPr>
                <w:rFonts w:ascii="宋体" w:hAnsi="宋体" w:cs="仿宋"/>
                <w:color w:val="FF0000"/>
                <w:sz w:val="24"/>
              </w:rPr>
              <w:t>根据参选人针对本项目所提供的</w:t>
            </w:r>
            <w:r>
              <w:rPr>
                <w:rFonts w:hint="eastAsia" w:ascii="宋体" w:hAnsi="宋体" w:cs="仿宋"/>
                <w:color w:val="FF0000"/>
                <w:sz w:val="24"/>
              </w:rPr>
              <w:t>技术服务</w:t>
            </w:r>
            <w:r>
              <w:rPr>
                <w:rFonts w:ascii="宋体" w:hAnsi="宋体" w:cs="仿宋"/>
                <w:color w:val="FF0000"/>
                <w:sz w:val="24"/>
              </w:rPr>
              <w:t>方案进行评审，</w:t>
            </w:r>
            <w:r>
              <w:rPr>
                <w:rFonts w:hint="eastAsia" w:ascii="宋体" w:hAnsi="宋体" w:cs="仿宋"/>
                <w:color w:val="FF0000"/>
                <w:sz w:val="24"/>
              </w:rPr>
              <w:t>包括但不限于</w:t>
            </w:r>
            <w:r>
              <w:rPr>
                <w:rFonts w:ascii="宋体" w:hAnsi="宋体" w:cs="仿宋"/>
                <w:color w:val="FF0000"/>
                <w:sz w:val="24"/>
              </w:rPr>
              <w:t>：①拟投入人员分工及职责；②</w:t>
            </w:r>
            <w:r>
              <w:rPr>
                <w:rFonts w:hint="eastAsia" w:ascii="宋体" w:hAnsi="宋体" w:cs="仿宋"/>
                <w:color w:val="FF0000"/>
                <w:sz w:val="24"/>
              </w:rPr>
              <w:t>样品接收、保存及检测方案</w:t>
            </w:r>
            <w:r>
              <w:rPr>
                <w:rFonts w:ascii="宋体" w:hAnsi="宋体" w:cs="仿宋"/>
                <w:color w:val="FF0000"/>
                <w:sz w:val="24"/>
              </w:rPr>
              <w:t>；③检测技术标准及细则；④检测</w:t>
            </w:r>
            <w:r>
              <w:rPr>
                <w:rFonts w:hint="eastAsia" w:ascii="宋体" w:hAnsi="宋体" w:cs="仿宋"/>
                <w:color w:val="FF0000"/>
                <w:sz w:val="24"/>
              </w:rPr>
              <w:t>工作程序及</w:t>
            </w:r>
            <w:r>
              <w:rPr>
                <w:rFonts w:ascii="宋体" w:hAnsi="宋体" w:cs="仿宋"/>
                <w:color w:val="FF0000"/>
                <w:sz w:val="24"/>
              </w:rPr>
              <w:t>流程；⑤</w:t>
            </w:r>
            <w:r>
              <w:rPr>
                <w:rFonts w:hint="eastAsia" w:ascii="宋体" w:hAnsi="宋体" w:cs="仿宋"/>
                <w:color w:val="FF0000"/>
                <w:sz w:val="24"/>
              </w:rPr>
              <w:t>检测质量保障措施</w:t>
            </w:r>
            <w:r>
              <w:rPr>
                <w:rFonts w:ascii="宋体" w:hAnsi="宋体" w:cs="仿宋"/>
                <w:color w:val="FF0000"/>
                <w:sz w:val="24"/>
              </w:rPr>
              <w:t>；</w:t>
            </w:r>
            <w:r>
              <w:rPr>
                <w:rFonts w:hint="eastAsia" w:ascii="宋体" w:hAnsi="宋体" w:cs="仿宋"/>
                <w:color w:val="FF0000"/>
                <w:sz w:val="24"/>
              </w:rPr>
              <w:t>⑥数据处理，检验报告的管理及上传报送</w:t>
            </w:r>
            <w:r>
              <w:rPr>
                <w:rFonts w:ascii="宋体" w:hAnsi="宋体" w:cs="仿宋"/>
                <w:color w:val="FF0000"/>
                <w:sz w:val="24"/>
              </w:rPr>
              <w:t>；</w:t>
            </w:r>
            <w:r>
              <w:rPr>
                <w:rFonts w:hint="eastAsia" w:ascii="宋体" w:hAnsi="宋体" w:cs="仿宋"/>
                <w:color w:val="FF0000"/>
                <w:sz w:val="24"/>
              </w:rPr>
              <w:t>⑦</w:t>
            </w:r>
            <w:r>
              <w:rPr>
                <w:rFonts w:ascii="宋体" w:hAnsi="宋体" w:cs="仿宋"/>
                <w:color w:val="FF0000"/>
                <w:sz w:val="24"/>
              </w:rPr>
              <w:t>结果异议处置</w:t>
            </w:r>
            <w:r>
              <w:rPr>
                <w:rFonts w:hint="eastAsia" w:ascii="宋体" w:hAnsi="宋体" w:cs="仿宋"/>
                <w:color w:val="FF0000"/>
                <w:sz w:val="24"/>
              </w:rPr>
              <w:t>；⑧</w:t>
            </w:r>
            <w:r>
              <w:rPr>
                <w:rFonts w:ascii="宋体" w:hAnsi="宋体" w:cs="仿宋"/>
                <w:color w:val="FF0000"/>
                <w:sz w:val="24"/>
              </w:rPr>
              <w:t>服务承诺及</w:t>
            </w:r>
            <w:r>
              <w:rPr>
                <w:rFonts w:hint="eastAsia" w:ascii="宋体" w:hAnsi="宋体" w:cs="仿宋"/>
                <w:color w:val="FF0000"/>
                <w:sz w:val="24"/>
              </w:rPr>
              <w:t>安全</w:t>
            </w:r>
            <w:r>
              <w:rPr>
                <w:rFonts w:ascii="宋体" w:hAnsi="宋体" w:cs="仿宋"/>
                <w:color w:val="FF0000"/>
                <w:sz w:val="24"/>
              </w:rPr>
              <w:t>保障措施</w:t>
            </w:r>
            <w:r>
              <w:rPr>
                <w:rFonts w:hint="eastAsia" w:ascii="宋体" w:hAnsi="宋体" w:cs="仿宋"/>
                <w:color w:val="FF0000"/>
                <w:sz w:val="24"/>
              </w:rPr>
              <w:t>；⑨检测应急服务方案</w:t>
            </w:r>
            <w:r>
              <w:rPr>
                <w:rFonts w:ascii="宋体" w:hAnsi="宋体" w:cs="仿宋"/>
                <w:color w:val="FF0000"/>
                <w:sz w:val="24"/>
              </w:rPr>
              <w:t>。</w:t>
            </w:r>
            <w:bookmarkStart w:id="35" w:name="OLE_LINK222"/>
            <w:bookmarkStart w:id="36" w:name="OLE_LINK223"/>
            <w:r>
              <w:rPr>
                <w:rFonts w:hint="eastAsia" w:ascii="宋体" w:hAnsi="宋体" w:cs="仿宋"/>
                <w:color w:val="FF0000"/>
                <w:sz w:val="24"/>
              </w:rPr>
              <w:t>以上方案内容完整且符合采购需求的得45分，每缺少一项内容扣5分；每项内容中每有1处缺陷扣2.5分；该项扣完为止。</w:t>
            </w:r>
            <w:bookmarkEnd w:id="35"/>
            <w:bookmarkEnd w:id="36"/>
            <w:r>
              <w:rPr>
                <w:rFonts w:hint="eastAsia" w:ascii="宋体" w:hAnsi="宋体" w:cs="仿宋"/>
                <w:color w:val="FF0000"/>
                <w:sz w:val="24"/>
              </w:rPr>
              <w:t>（注：缺陷或错误是指：存在与项目需求不符或与实际情况不符，项目名称、实施地点区域错误，内容与本项目无关、内容前后不一致、内容前后矛盾，内容脱离项目实际情况，出现错别字导致表述的意义与项目要求不符，方案阐述内容仅有评审因素提纲（题干）的摘引而无相应的实质性明确内容阐述，违背了涉及的国家技术标准、行业规范、法律规定的任意一种情形。）</w:t>
            </w:r>
          </w:p>
        </w:tc>
        <w:tc>
          <w:tcPr>
            <w:tcW w:w="646" w:type="dxa"/>
            <w:vAlign w:val="center"/>
          </w:tcPr>
          <w:p w14:paraId="482DD682">
            <w:pPr>
              <w:spacing w:line="360" w:lineRule="auto"/>
              <w:jc w:val="center"/>
              <w:rPr>
                <w:rFonts w:ascii="宋体" w:hAnsi="宋体" w:eastAsia="宋体" w:cs="宋体"/>
                <w:color w:val="FF0000"/>
                <w:sz w:val="24"/>
              </w:rPr>
            </w:pPr>
          </w:p>
        </w:tc>
      </w:tr>
      <w:tr w14:paraId="1DA2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2" w:type="dxa"/>
            <w:vAlign w:val="center"/>
          </w:tcPr>
          <w:p w14:paraId="10268CF9">
            <w:pPr>
              <w:spacing w:line="360" w:lineRule="auto"/>
              <w:jc w:val="center"/>
              <w:rPr>
                <w:rFonts w:ascii="宋体" w:hAnsi="宋体" w:eastAsia="宋体" w:cs="宋体"/>
                <w:color w:val="FF0000"/>
                <w:sz w:val="24"/>
              </w:rPr>
            </w:pPr>
            <w:r>
              <w:rPr>
                <w:rFonts w:hint="eastAsia" w:ascii="宋体" w:hAnsi="宋体" w:eastAsia="宋体" w:cs="宋体"/>
                <w:color w:val="FF0000"/>
                <w:sz w:val="24"/>
              </w:rPr>
              <w:t>3</w:t>
            </w:r>
          </w:p>
        </w:tc>
        <w:tc>
          <w:tcPr>
            <w:tcW w:w="1555" w:type="dxa"/>
            <w:vAlign w:val="center"/>
          </w:tcPr>
          <w:p w14:paraId="222D209E">
            <w:pPr>
              <w:spacing w:line="360" w:lineRule="auto"/>
              <w:jc w:val="center"/>
              <w:rPr>
                <w:rFonts w:ascii="宋体" w:hAnsi="宋体" w:eastAsia="宋体" w:cs="宋体"/>
                <w:color w:val="FF0000"/>
                <w:sz w:val="24"/>
              </w:rPr>
            </w:pPr>
            <w:r>
              <w:rPr>
                <w:rFonts w:hint="eastAsia" w:ascii="宋体" w:hAnsi="宋体" w:eastAsia="宋体" w:cs="宋体"/>
                <w:color w:val="FF0000"/>
                <w:sz w:val="24"/>
              </w:rPr>
              <w:t>应急响应时间</w:t>
            </w:r>
          </w:p>
        </w:tc>
        <w:tc>
          <w:tcPr>
            <w:tcW w:w="1093" w:type="dxa"/>
            <w:vAlign w:val="center"/>
          </w:tcPr>
          <w:p w14:paraId="20999059">
            <w:pPr>
              <w:spacing w:line="360" w:lineRule="auto"/>
              <w:jc w:val="center"/>
              <w:rPr>
                <w:rFonts w:ascii="宋体" w:hAnsi="宋体" w:cs="仿宋"/>
                <w:color w:val="FF0000"/>
                <w:sz w:val="24"/>
              </w:rPr>
            </w:pPr>
            <w:r>
              <w:rPr>
                <w:rFonts w:hint="eastAsia" w:ascii="宋体" w:hAnsi="宋体" w:cs="仿宋"/>
                <w:color w:val="FF0000"/>
                <w:sz w:val="24"/>
              </w:rPr>
              <w:t>5分</w:t>
            </w:r>
          </w:p>
        </w:tc>
        <w:tc>
          <w:tcPr>
            <w:tcW w:w="4719" w:type="dxa"/>
          </w:tcPr>
          <w:p w14:paraId="5FCA73C4">
            <w:pPr>
              <w:spacing w:line="360" w:lineRule="auto"/>
              <w:jc w:val="left"/>
              <w:rPr>
                <w:rFonts w:ascii="宋体" w:hAnsi="宋体" w:cs="仿宋"/>
                <w:color w:val="FF0000"/>
                <w:sz w:val="24"/>
              </w:rPr>
            </w:pPr>
            <w:r>
              <w:rPr>
                <w:rFonts w:hint="eastAsia" w:ascii="宋体" w:hAnsi="宋体" w:cs="仿宋"/>
                <w:color w:val="FF0000"/>
                <w:sz w:val="24"/>
              </w:rPr>
              <w:t>1、应急响应时间：参选人承诺接通知后1小时内到场，4小时内处置问题得5分；</w:t>
            </w:r>
            <w:bookmarkStart w:id="37" w:name="OLE_LINK228"/>
            <w:bookmarkStart w:id="38" w:name="OLE_LINK229"/>
            <w:r>
              <w:rPr>
                <w:rFonts w:hint="eastAsia" w:ascii="宋体" w:hAnsi="宋体" w:cs="仿宋"/>
                <w:color w:val="FF0000"/>
                <w:sz w:val="24"/>
              </w:rPr>
              <w:t>1</w:t>
            </w:r>
            <w:bookmarkStart w:id="39" w:name="OLE_LINK225"/>
            <w:bookmarkStart w:id="40" w:name="OLE_LINK224"/>
            <w:r>
              <w:rPr>
                <w:rFonts w:hint="eastAsia" w:ascii="宋体" w:hAnsi="宋体" w:cs="仿宋"/>
                <w:color w:val="FF0000"/>
                <w:sz w:val="24"/>
              </w:rPr>
              <w:t>（含）</w:t>
            </w:r>
            <w:bookmarkEnd w:id="39"/>
            <w:bookmarkEnd w:id="40"/>
            <w:r>
              <w:rPr>
                <w:rFonts w:hint="eastAsia" w:ascii="宋体" w:hAnsi="宋体" w:cs="仿宋"/>
                <w:color w:val="FF0000"/>
                <w:sz w:val="24"/>
              </w:rPr>
              <w:t>-2</w:t>
            </w:r>
            <w:bookmarkStart w:id="41" w:name="OLE_LINK227"/>
            <w:bookmarkStart w:id="42" w:name="OLE_LINK226"/>
            <w:r>
              <w:rPr>
                <w:rFonts w:hint="eastAsia" w:ascii="宋体" w:hAnsi="宋体" w:cs="仿宋"/>
                <w:color w:val="FF0000"/>
                <w:sz w:val="24"/>
              </w:rPr>
              <w:t>（不含）</w:t>
            </w:r>
            <w:bookmarkEnd w:id="41"/>
            <w:bookmarkEnd w:id="42"/>
            <w:r>
              <w:rPr>
                <w:rFonts w:hint="eastAsia" w:ascii="宋体" w:hAnsi="宋体" w:cs="仿宋"/>
                <w:color w:val="FF0000"/>
                <w:sz w:val="24"/>
              </w:rPr>
              <w:t>小时到过现场，4（含）-8（不含）小时内处置问题的得2分</w:t>
            </w:r>
            <w:bookmarkEnd w:id="37"/>
            <w:bookmarkEnd w:id="38"/>
            <w:r>
              <w:rPr>
                <w:rFonts w:hint="eastAsia" w:ascii="宋体" w:hAnsi="宋体" w:cs="仿宋"/>
                <w:color w:val="FF0000"/>
                <w:sz w:val="24"/>
              </w:rPr>
              <w:t>，超过2小时到过及8小时处理的或未提供承诺的不得分。</w:t>
            </w:r>
          </w:p>
        </w:tc>
        <w:tc>
          <w:tcPr>
            <w:tcW w:w="646" w:type="dxa"/>
            <w:vAlign w:val="center"/>
          </w:tcPr>
          <w:p w14:paraId="3CDC333C">
            <w:pPr>
              <w:spacing w:line="360" w:lineRule="auto"/>
              <w:jc w:val="center"/>
              <w:rPr>
                <w:rFonts w:ascii="宋体" w:hAnsi="宋体" w:eastAsia="宋体" w:cs="宋体"/>
                <w:color w:val="FF0000"/>
                <w:sz w:val="24"/>
              </w:rPr>
            </w:pPr>
          </w:p>
        </w:tc>
      </w:tr>
      <w:tr w14:paraId="61DE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2" w:type="dxa"/>
            <w:vAlign w:val="center"/>
          </w:tcPr>
          <w:p w14:paraId="572C79A1">
            <w:pPr>
              <w:spacing w:line="360" w:lineRule="auto"/>
              <w:jc w:val="center"/>
              <w:rPr>
                <w:rFonts w:ascii="宋体" w:hAnsi="宋体" w:eastAsia="宋体" w:cs="宋体"/>
                <w:color w:val="FF0000"/>
                <w:sz w:val="24"/>
              </w:rPr>
            </w:pPr>
            <w:r>
              <w:rPr>
                <w:rFonts w:hint="eastAsia" w:ascii="宋体" w:hAnsi="宋体" w:eastAsia="宋体" w:cs="宋体"/>
                <w:color w:val="FF0000"/>
                <w:sz w:val="24"/>
              </w:rPr>
              <w:t>4</w:t>
            </w:r>
          </w:p>
        </w:tc>
        <w:tc>
          <w:tcPr>
            <w:tcW w:w="1555" w:type="dxa"/>
            <w:vAlign w:val="center"/>
          </w:tcPr>
          <w:p w14:paraId="293FDF23">
            <w:pPr>
              <w:spacing w:line="360" w:lineRule="auto"/>
              <w:jc w:val="center"/>
              <w:rPr>
                <w:rFonts w:ascii="宋体" w:hAnsi="宋体" w:eastAsia="宋体" w:cs="宋体"/>
                <w:color w:val="FF0000"/>
                <w:sz w:val="24"/>
              </w:rPr>
            </w:pPr>
            <w:r>
              <w:rPr>
                <w:rFonts w:hint="eastAsia" w:ascii="宋体" w:hAnsi="宋体" w:eastAsia="宋体" w:cs="宋体"/>
                <w:color w:val="FF0000"/>
                <w:sz w:val="24"/>
              </w:rPr>
              <w:t>检测设备</w:t>
            </w:r>
          </w:p>
        </w:tc>
        <w:tc>
          <w:tcPr>
            <w:tcW w:w="1093" w:type="dxa"/>
            <w:vAlign w:val="center"/>
          </w:tcPr>
          <w:p w14:paraId="78ACA5B4">
            <w:pPr>
              <w:spacing w:line="360" w:lineRule="auto"/>
              <w:jc w:val="center"/>
              <w:rPr>
                <w:rFonts w:ascii="宋体" w:hAnsi="宋体" w:cs="仿宋"/>
                <w:color w:val="FF0000"/>
                <w:sz w:val="24"/>
              </w:rPr>
            </w:pPr>
            <w:r>
              <w:rPr>
                <w:rFonts w:hint="eastAsia" w:ascii="宋体" w:hAnsi="宋体" w:cs="仿宋"/>
                <w:color w:val="FF0000"/>
                <w:sz w:val="24"/>
              </w:rPr>
              <w:t>8分</w:t>
            </w:r>
          </w:p>
        </w:tc>
        <w:tc>
          <w:tcPr>
            <w:tcW w:w="4719" w:type="dxa"/>
            <w:vAlign w:val="center"/>
          </w:tcPr>
          <w:p w14:paraId="75A4D908">
            <w:pPr>
              <w:spacing w:line="360" w:lineRule="auto"/>
              <w:jc w:val="left"/>
              <w:rPr>
                <w:rFonts w:ascii="宋体" w:hAnsi="宋体" w:cs="仿宋"/>
                <w:color w:val="FF0000"/>
                <w:sz w:val="24"/>
              </w:rPr>
            </w:pPr>
            <w:r>
              <w:rPr>
                <w:rFonts w:hint="eastAsia" w:ascii="宋体" w:hAnsi="宋体" w:cs="仿宋"/>
                <w:color w:val="FF0000"/>
                <w:sz w:val="24"/>
              </w:rPr>
              <w:t>1、为了提高样品处理和检测工作效率，供应商针对本项目配备:①农药残留检测设备；②重金属污染检测设备、③</w:t>
            </w:r>
            <w:r>
              <w:rPr>
                <w:rFonts w:hint="default" w:ascii="宋体" w:hAnsi="宋体" w:cs="仿宋"/>
                <w:color w:val="FF0000"/>
                <w:sz w:val="24"/>
                <w:lang w:val="en-US"/>
              </w:rPr>
              <w:t>气相色谱质谱仪</w:t>
            </w:r>
            <w:r>
              <w:rPr>
                <w:rFonts w:hint="eastAsia" w:ascii="宋体" w:hAnsi="宋体" w:cs="仿宋"/>
                <w:color w:val="FF0000"/>
                <w:sz w:val="24"/>
              </w:rPr>
              <w:t>；④胶体金读数仪设备；⑤</w:t>
            </w:r>
            <w:r>
              <w:rPr>
                <w:rFonts w:hint="default" w:ascii="宋体" w:hAnsi="宋体" w:cs="仿宋"/>
                <w:color w:val="FF0000"/>
                <w:sz w:val="24"/>
                <w:lang w:val="en-US"/>
              </w:rPr>
              <w:t>液相色谱质谱仪</w:t>
            </w:r>
            <w:r>
              <w:rPr>
                <w:rFonts w:hint="eastAsia" w:ascii="宋体" w:hAnsi="宋体" w:cs="仿宋"/>
                <w:color w:val="FF0000"/>
                <w:sz w:val="24"/>
              </w:rPr>
              <w:t>；⑥</w:t>
            </w:r>
            <w:bookmarkStart w:id="43" w:name="OLE_LINK2"/>
            <w:bookmarkStart w:id="44" w:name="OLE_LINK5"/>
            <w:r>
              <w:rPr>
                <w:rFonts w:hint="eastAsia" w:ascii="宋体" w:hAnsi="宋体" w:cs="仿宋"/>
                <w:color w:val="FF0000"/>
                <w:sz w:val="24"/>
              </w:rPr>
              <w:t>原子吸收仪；</w:t>
            </w:r>
            <w:bookmarkEnd w:id="43"/>
            <w:bookmarkEnd w:id="44"/>
            <w:r>
              <w:rPr>
                <w:rFonts w:hint="eastAsia" w:ascii="宋体" w:hAnsi="宋体" w:cs="仿宋"/>
                <w:color w:val="FF0000"/>
                <w:sz w:val="24"/>
              </w:rPr>
              <w:t>⑦原子荧光仪；⑧ATP荧光检测设备。每具备一种设备得1分，本项最高得8分。（注：设备为自有的，提供相关设备照片加盖供应商公章。设备为租赁的，提供相关设备照片和租赁协议复印件，加盖供应商公章）。</w:t>
            </w:r>
          </w:p>
        </w:tc>
        <w:tc>
          <w:tcPr>
            <w:tcW w:w="646" w:type="dxa"/>
            <w:vAlign w:val="center"/>
          </w:tcPr>
          <w:p w14:paraId="13B41B90">
            <w:pPr>
              <w:spacing w:line="360" w:lineRule="auto"/>
              <w:jc w:val="center"/>
              <w:rPr>
                <w:rFonts w:ascii="宋体" w:hAnsi="宋体" w:eastAsia="宋体" w:cs="宋体"/>
                <w:color w:val="FF0000"/>
                <w:sz w:val="24"/>
              </w:rPr>
            </w:pPr>
          </w:p>
        </w:tc>
      </w:tr>
      <w:tr w14:paraId="524F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2" w:type="dxa"/>
            <w:vAlign w:val="center"/>
          </w:tcPr>
          <w:p w14:paraId="389777D5">
            <w:pPr>
              <w:spacing w:line="360" w:lineRule="auto"/>
              <w:jc w:val="center"/>
              <w:rPr>
                <w:rFonts w:ascii="宋体" w:hAnsi="宋体" w:eastAsia="宋体" w:cs="宋体"/>
                <w:color w:val="FF0000"/>
                <w:sz w:val="24"/>
              </w:rPr>
            </w:pPr>
            <w:r>
              <w:rPr>
                <w:rFonts w:hint="eastAsia" w:ascii="宋体" w:hAnsi="宋体" w:eastAsia="宋体" w:cs="宋体"/>
                <w:color w:val="FF0000"/>
                <w:sz w:val="24"/>
              </w:rPr>
              <w:t>5</w:t>
            </w:r>
          </w:p>
        </w:tc>
        <w:tc>
          <w:tcPr>
            <w:tcW w:w="1555" w:type="dxa"/>
            <w:vAlign w:val="center"/>
          </w:tcPr>
          <w:p w14:paraId="68897806">
            <w:pPr>
              <w:spacing w:line="360" w:lineRule="auto"/>
              <w:jc w:val="center"/>
              <w:rPr>
                <w:rFonts w:ascii="宋体" w:hAnsi="宋体" w:eastAsia="宋体" w:cs="宋体"/>
                <w:color w:val="FF0000"/>
                <w:sz w:val="24"/>
              </w:rPr>
            </w:pPr>
            <w:r>
              <w:rPr>
                <w:rFonts w:hint="eastAsia" w:ascii="宋体" w:hAnsi="宋体" w:eastAsia="宋体" w:cs="宋体"/>
                <w:color w:val="FF0000"/>
                <w:sz w:val="24"/>
              </w:rPr>
              <w:t>检测人员</w:t>
            </w:r>
          </w:p>
        </w:tc>
        <w:tc>
          <w:tcPr>
            <w:tcW w:w="1093" w:type="dxa"/>
            <w:vAlign w:val="center"/>
          </w:tcPr>
          <w:p w14:paraId="68DDDA83">
            <w:pPr>
              <w:spacing w:line="360" w:lineRule="auto"/>
              <w:ind w:firstLine="33" w:firstLineChars="14"/>
              <w:jc w:val="center"/>
              <w:rPr>
                <w:rFonts w:ascii="宋体" w:hAnsi="宋体" w:eastAsia="宋体" w:cs="宋体"/>
                <w:color w:val="FF0000"/>
                <w:sz w:val="24"/>
              </w:rPr>
            </w:pPr>
            <w:r>
              <w:rPr>
                <w:rFonts w:hint="eastAsia" w:ascii="宋体" w:hAnsi="宋体" w:eastAsia="宋体" w:cs="宋体"/>
                <w:color w:val="FF0000"/>
                <w:sz w:val="24"/>
              </w:rPr>
              <w:t>12分</w:t>
            </w:r>
          </w:p>
        </w:tc>
        <w:tc>
          <w:tcPr>
            <w:tcW w:w="4719" w:type="dxa"/>
            <w:vAlign w:val="center"/>
          </w:tcPr>
          <w:p w14:paraId="62A2CFB3">
            <w:pPr>
              <w:spacing w:line="360" w:lineRule="auto"/>
              <w:jc w:val="left"/>
              <w:rPr>
                <w:rFonts w:ascii="宋体" w:hAnsi="宋体" w:eastAsia="宋体" w:cs="宋体"/>
                <w:color w:val="FF0000"/>
                <w:sz w:val="24"/>
              </w:rPr>
            </w:pPr>
            <w:r>
              <w:rPr>
                <w:rFonts w:hint="eastAsia" w:ascii="宋体" w:hAnsi="宋体" w:eastAsia="宋体" w:cs="宋体"/>
                <w:color w:val="FF0000"/>
                <w:sz w:val="24"/>
              </w:rPr>
              <w:t>1、拟派本项目负责人（1人）：具有食品或化学或农业或检测（验）类相关专业中级职称得2分，具有高级及以上职称得4分，本项最高得4分。</w:t>
            </w:r>
          </w:p>
          <w:p w14:paraId="6545BD1E">
            <w:pPr>
              <w:snapToGrid w:val="0"/>
              <w:spacing w:after="93" w:afterLines="30" w:line="360" w:lineRule="auto"/>
              <w:rPr>
                <w:rFonts w:hint="eastAsia" w:ascii="宋体" w:hAnsi="宋体" w:eastAsia="宋体" w:cs="宋体"/>
                <w:color w:val="FF0000"/>
                <w:sz w:val="24"/>
                <w:lang w:eastAsia="zh-CN"/>
              </w:rPr>
            </w:pPr>
            <w:r>
              <w:rPr>
                <w:rFonts w:hint="eastAsia" w:ascii="宋体" w:hAnsi="宋体" w:eastAsia="宋体" w:cs="宋体"/>
                <w:color w:val="FF0000"/>
                <w:sz w:val="24"/>
              </w:rPr>
              <w:t xml:space="preserve"> 2、拟派本项目其他技术人员</w:t>
            </w:r>
            <w:r>
              <w:rPr>
                <w:rFonts w:ascii="宋体" w:hAnsi="宋体" w:cs="宋体"/>
                <w:color w:val="FF0000"/>
                <w:sz w:val="24"/>
              </w:rPr>
              <w:t>供应商针对本项目配备的服务团队成员中：具有正高级职称人员，每</w:t>
            </w:r>
            <w:r>
              <w:rPr>
                <w:rFonts w:hint="eastAsia" w:ascii="宋体" w:hAnsi="宋体" w:cs="宋体"/>
                <w:color w:val="FF0000"/>
                <w:sz w:val="24"/>
              </w:rPr>
              <w:t>配备</w:t>
            </w:r>
            <w:r>
              <w:rPr>
                <w:rFonts w:ascii="宋体" w:hAnsi="宋体" w:cs="宋体"/>
                <w:color w:val="FF0000"/>
                <w:sz w:val="24"/>
              </w:rPr>
              <w:t>1人得2分</w:t>
            </w:r>
            <w:r>
              <w:rPr>
                <w:rFonts w:hint="eastAsia" w:ascii="宋体" w:hAnsi="宋体" w:cs="宋体"/>
                <w:color w:val="FF0000"/>
                <w:sz w:val="24"/>
              </w:rPr>
              <w:t>；</w:t>
            </w:r>
            <w:r>
              <w:rPr>
                <w:rFonts w:ascii="宋体" w:hAnsi="宋体" w:cs="宋体"/>
                <w:color w:val="FF0000"/>
                <w:sz w:val="24"/>
              </w:rPr>
              <w:t>具有副高级职称</w:t>
            </w:r>
            <w:r>
              <w:rPr>
                <w:rFonts w:hint="eastAsia" w:ascii="宋体" w:hAnsi="宋体" w:cs="宋体"/>
                <w:color w:val="FF0000"/>
                <w:sz w:val="24"/>
              </w:rPr>
              <w:t>人员</w:t>
            </w:r>
            <w:r>
              <w:rPr>
                <w:rFonts w:ascii="宋体" w:hAnsi="宋体" w:cs="宋体"/>
                <w:color w:val="FF0000"/>
                <w:sz w:val="24"/>
              </w:rPr>
              <w:t>，每</w:t>
            </w:r>
            <w:r>
              <w:rPr>
                <w:rFonts w:hint="eastAsia" w:ascii="宋体" w:hAnsi="宋体" w:cs="宋体"/>
                <w:color w:val="FF0000"/>
                <w:sz w:val="24"/>
              </w:rPr>
              <w:t>配备</w:t>
            </w:r>
            <w:r>
              <w:rPr>
                <w:rFonts w:ascii="宋体" w:hAnsi="宋体" w:cs="宋体"/>
                <w:color w:val="FF0000"/>
                <w:sz w:val="24"/>
              </w:rPr>
              <w:t>1人得</w:t>
            </w:r>
            <w:r>
              <w:rPr>
                <w:rFonts w:hint="eastAsia" w:ascii="宋体" w:hAnsi="宋体" w:cs="宋体"/>
                <w:color w:val="FF0000"/>
                <w:sz w:val="24"/>
              </w:rPr>
              <w:t>1</w:t>
            </w:r>
            <w:r>
              <w:rPr>
                <w:rFonts w:ascii="宋体" w:hAnsi="宋体" w:cs="宋体"/>
                <w:color w:val="FF0000"/>
                <w:sz w:val="24"/>
              </w:rPr>
              <w:t>分</w:t>
            </w:r>
            <w:r>
              <w:rPr>
                <w:rFonts w:hint="eastAsia" w:ascii="宋体" w:hAnsi="宋体" w:cs="宋体"/>
                <w:color w:val="FF0000"/>
                <w:sz w:val="24"/>
              </w:rPr>
              <w:t>；</w:t>
            </w:r>
            <w:r>
              <w:rPr>
                <w:rFonts w:ascii="宋体" w:hAnsi="宋体" w:cs="宋体"/>
                <w:color w:val="FF0000"/>
                <w:sz w:val="24"/>
              </w:rPr>
              <w:t>本项最多可得</w:t>
            </w:r>
            <w:r>
              <w:rPr>
                <w:rFonts w:hint="eastAsia" w:ascii="宋体" w:hAnsi="宋体" w:cs="宋体"/>
                <w:color w:val="FF0000"/>
                <w:sz w:val="24"/>
              </w:rPr>
              <w:t>8</w:t>
            </w:r>
            <w:r>
              <w:rPr>
                <w:rFonts w:ascii="宋体" w:hAnsi="宋体" w:cs="宋体"/>
                <w:color w:val="FF0000"/>
                <w:sz w:val="24"/>
              </w:rPr>
              <w:t>分。（专业为：</w:t>
            </w:r>
            <w:r>
              <w:rPr>
                <w:rFonts w:hint="eastAsia" w:ascii="宋体" w:hAnsi="宋体" w:cs="宋体"/>
                <w:color w:val="FF0000"/>
                <w:sz w:val="24"/>
                <w:lang w:val="en-US" w:eastAsia="zh-CN"/>
              </w:rPr>
              <w:t>食品检测、药品检测、计量检测、</w:t>
            </w:r>
            <w:r>
              <w:rPr>
                <w:rFonts w:hint="eastAsia" w:ascii="宋体" w:hAnsi="宋体" w:cs="宋体"/>
                <w:color w:val="FF0000"/>
                <w:sz w:val="24"/>
              </w:rPr>
              <w:t>质量工程</w:t>
            </w:r>
            <w:r>
              <w:rPr>
                <w:rFonts w:ascii="宋体" w:hAnsi="宋体" w:cs="宋体"/>
                <w:color w:val="FF0000"/>
                <w:sz w:val="24"/>
              </w:rPr>
              <w:t>、化工等相关专业</w:t>
            </w:r>
            <w:r>
              <w:rPr>
                <w:rFonts w:hint="eastAsia" w:ascii="宋体" w:hAnsi="宋体" w:cs="宋体"/>
                <w:color w:val="FF0000"/>
                <w:sz w:val="24"/>
                <w:lang w:eastAsia="zh-CN"/>
              </w:rPr>
              <w:t>、</w:t>
            </w:r>
            <w:r>
              <w:rPr>
                <w:rFonts w:ascii="宋体" w:hAnsi="宋体" w:cs="宋体"/>
                <w:color w:val="FF0000"/>
                <w:sz w:val="24"/>
              </w:rPr>
              <w:t>质量技术监督工程中任一相关专业）</w:t>
            </w:r>
            <w:r>
              <w:rPr>
                <w:rFonts w:hint="eastAsia" w:ascii="宋体" w:hAnsi="宋体" w:cs="宋体"/>
                <w:color w:val="FF0000"/>
                <w:sz w:val="24"/>
                <w:lang w:eastAsia="zh-CN"/>
              </w:rPr>
              <w:t>。</w:t>
            </w:r>
          </w:p>
          <w:p w14:paraId="24BC122F">
            <w:pPr>
              <w:snapToGrid w:val="0"/>
              <w:spacing w:after="93" w:afterLines="30" w:line="360" w:lineRule="auto"/>
              <w:rPr>
                <w:rFonts w:ascii="宋体" w:hAnsi="宋体" w:eastAsia="宋体" w:cs="宋体"/>
                <w:color w:val="FF0000"/>
                <w:sz w:val="24"/>
              </w:rPr>
            </w:pPr>
            <w:r>
              <w:rPr>
                <w:rFonts w:hint="eastAsia" w:ascii="宋体" w:hAnsi="宋体" w:eastAsia="宋体" w:cs="宋体"/>
                <w:color w:val="FF0000"/>
                <w:sz w:val="24"/>
              </w:rPr>
              <w:t>注：①需提供人员配置清单，同时提供相关证书和身份证复印件并加盖供应商公章。②上述所有人员不重复计分。</w:t>
            </w:r>
          </w:p>
        </w:tc>
        <w:tc>
          <w:tcPr>
            <w:tcW w:w="646" w:type="dxa"/>
            <w:vAlign w:val="center"/>
          </w:tcPr>
          <w:p w14:paraId="71250573">
            <w:pPr>
              <w:spacing w:line="360" w:lineRule="auto"/>
              <w:jc w:val="center"/>
              <w:rPr>
                <w:rFonts w:ascii="宋体" w:hAnsi="宋体" w:eastAsia="宋体" w:cs="宋体"/>
                <w:color w:val="FF0000"/>
                <w:sz w:val="24"/>
              </w:rPr>
            </w:pPr>
          </w:p>
        </w:tc>
      </w:tr>
      <w:tr w14:paraId="7195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2" w:type="dxa"/>
            <w:vAlign w:val="center"/>
          </w:tcPr>
          <w:p w14:paraId="0588C9CE">
            <w:pPr>
              <w:spacing w:line="360" w:lineRule="auto"/>
              <w:jc w:val="center"/>
              <w:rPr>
                <w:rFonts w:ascii="宋体" w:hAnsi="宋体" w:eastAsia="宋体" w:cs="宋体"/>
                <w:color w:val="FF0000"/>
                <w:sz w:val="24"/>
              </w:rPr>
            </w:pPr>
            <w:r>
              <w:rPr>
                <w:rFonts w:hint="eastAsia" w:ascii="宋体" w:hAnsi="宋体" w:eastAsia="宋体" w:cs="宋体"/>
                <w:color w:val="FF0000"/>
                <w:sz w:val="24"/>
              </w:rPr>
              <w:t>6</w:t>
            </w:r>
          </w:p>
        </w:tc>
        <w:tc>
          <w:tcPr>
            <w:tcW w:w="1555" w:type="dxa"/>
            <w:vAlign w:val="center"/>
          </w:tcPr>
          <w:p w14:paraId="3DE6EE56">
            <w:pPr>
              <w:spacing w:line="360" w:lineRule="auto"/>
              <w:jc w:val="center"/>
              <w:rPr>
                <w:rFonts w:ascii="宋体" w:hAnsi="宋体" w:eastAsia="宋体" w:cs="宋体"/>
                <w:color w:val="FF0000"/>
                <w:sz w:val="24"/>
              </w:rPr>
            </w:pPr>
            <w:r>
              <w:rPr>
                <w:rFonts w:hint="eastAsia" w:ascii="宋体" w:hAnsi="宋体" w:eastAsia="宋体" w:cs="宋体"/>
                <w:color w:val="FF0000"/>
                <w:sz w:val="24"/>
              </w:rPr>
              <w:t>类似业绩</w:t>
            </w:r>
          </w:p>
        </w:tc>
        <w:tc>
          <w:tcPr>
            <w:tcW w:w="1093" w:type="dxa"/>
            <w:vAlign w:val="center"/>
          </w:tcPr>
          <w:p w14:paraId="2FB8AE85">
            <w:pPr>
              <w:spacing w:line="360" w:lineRule="auto"/>
              <w:ind w:firstLine="240" w:firstLineChars="100"/>
              <w:jc w:val="center"/>
              <w:rPr>
                <w:rFonts w:ascii="宋体" w:hAnsi="宋体" w:eastAsia="宋体" w:cs="宋体"/>
                <w:color w:val="FF0000"/>
                <w:sz w:val="24"/>
              </w:rPr>
            </w:pPr>
            <w:r>
              <w:rPr>
                <w:rFonts w:hint="eastAsia" w:ascii="宋体" w:hAnsi="宋体" w:eastAsia="宋体" w:cs="宋体"/>
                <w:color w:val="FF0000"/>
                <w:sz w:val="24"/>
              </w:rPr>
              <w:t>10分</w:t>
            </w:r>
          </w:p>
        </w:tc>
        <w:tc>
          <w:tcPr>
            <w:tcW w:w="4719" w:type="dxa"/>
          </w:tcPr>
          <w:p w14:paraId="6091E585">
            <w:pPr>
              <w:spacing w:line="360" w:lineRule="auto"/>
              <w:jc w:val="left"/>
              <w:rPr>
                <w:rFonts w:ascii="宋体" w:hAnsi="宋体" w:eastAsia="宋体" w:cs="宋体"/>
                <w:color w:val="FF0000"/>
                <w:sz w:val="24"/>
              </w:rPr>
            </w:pPr>
            <w:r>
              <w:rPr>
                <w:rFonts w:hint="eastAsia" w:ascii="宋体" w:hAnsi="宋体" w:eastAsia="宋体" w:cs="宋体"/>
                <w:color w:val="FF0000"/>
                <w:sz w:val="24"/>
              </w:rPr>
              <w:t>供应商2022年1月1日（含1日）以来具有一个已完成类似项目业绩的得5分，在此基础上每增加1个加2.5分，此项最高得10分。注：提供合同复印件加盖公章，时间以合同为准。</w:t>
            </w:r>
          </w:p>
        </w:tc>
        <w:tc>
          <w:tcPr>
            <w:tcW w:w="646" w:type="dxa"/>
            <w:vAlign w:val="center"/>
          </w:tcPr>
          <w:p w14:paraId="731108BF">
            <w:pPr>
              <w:spacing w:line="360" w:lineRule="auto"/>
              <w:jc w:val="center"/>
              <w:rPr>
                <w:rFonts w:ascii="宋体" w:hAnsi="宋体" w:eastAsia="宋体" w:cs="宋体"/>
                <w:color w:val="FF0000"/>
                <w:sz w:val="24"/>
              </w:rPr>
            </w:pPr>
          </w:p>
        </w:tc>
      </w:tr>
    </w:tbl>
    <w:p w14:paraId="0875D9CF">
      <w:pPr>
        <w:spacing w:line="360" w:lineRule="auto"/>
        <w:ind w:firstLine="480" w:firstLineChars="200"/>
        <w:rPr>
          <w:rFonts w:ascii="宋体" w:hAnsi="宋体" w:eastAsia="宋体" w:cs="宋体"/>
        </w:rPr>
      </w:pPr>
      <w:r>
        <w:rPr>
          <w:rFonts w:hint="eastAsia" w:ascii="宋体" w:hAnsi="宋体" w:eastAsia="宋体" w:cs="宋体"/>
          <w:bCs/>
          <w:sz w:val="24"/>
        </w:rPr>
        <w:t>14.2根据评审委员会的评审结果，按综合得分由高到低的顺序，按顺序确定为中选人</w:t>
      </w:r>
      <w:r>
        <w:rPr>
          <w:rFonts w:hint="eastAsia" w:ascii="宋体" w:hAnsi="宋体" w:eastAsia="宋体" w:cs="宋体"/>
          <w:sz w:val="24"/>
        </w:rPr>
        <w:t>。采用综合评分法的，</w:t>
      </w:r>
      <w:r>
        <w:rPr>
          <w:rFonts w:hint="eastAsia" w:ascii="宋体" w:hAnsi="宋体" w:eastAsia="宋体" w:cs="宋体"/>
          <w:bCs/>
          <w:sz w:val="24"/>
        </w:rPr>
        <w:t>评审</w:t>
      </w:r>
      <w:r>
        <w:rPr>
          <w:rFonts w:hint="eastAsia" w:ascii="宋体" w:hAnsi="宋体" w:eastAsia="宋体" w:cs="宋体"/>
          <w:sz w:val="24"/>
        </w:rPr>
        <w:t>结果按评审后得分由高到低顺序排列；得分相同的，按投标报价由低到高顺序排列；得分且投标报价相同的并列，参选文件满足采购文件全部实质性要求且按照评审因素的量化指标评审得分最高的供应商为中选候选人；报价相同且满足采购文件全部实质性要求且按照评审因素的量化指标评审得分也相同的并列，由采购人自主采取公平、择优的方式选择中选人</w:t>
      </w:r>
      <w:r>
        <w:rPr>
          <w:rStyle w:val="79"/>
          <w:rFonts w:hint="eastAsia" w:ascii="宋体" w:hAnsi="宋体" w:eastAsia="宋体" w:cs="宋体"/>
          <w:sz w:val="24"/>
        </w:rPr>
        <w:t>。</w:t>
      </w:r>
    </w:p>
    <w:p w14:paraId="3775DF7A">
      <w:pPr>
        <w:spacing w:line="360" w:lineRule="auto"/>
        <w:ind w:firstLine="480" w:firstLineChars="200"/>
        <w:rPr>
          <w:rFonts w:ascii="宋体" w:hAnsi="宋体" w:eastAsia="宋体" w:cs="宋体"/>
          <w:sz w:val="24"/>
        </w:rPr>
      </w:pPr>
      <w:r>
        <w:rPr>
          <w:rFonts w:hint="eastAsia" w:ascii="宋体" w:hAnsi="宋体" w:eastAsia="宋体" w:cs="宋体"/>
          <w:sz w:val="24"/>
        </w:rPr>
        <w:t>15、合同协议书的签订</w:t>
      </w:r>
    </w:p>
    <w:p w14:paraId="61599680">
      <w:pPr>
        <w:spacing w:line="360" w:lineRule="auto"/>
        <w:ind w:firstLine="480" w:firstLineChars="200"/>
        <w:rPr>
          <w:rFonts w:ascii="宋体" w:hAnsi="宋体" w:eastAsia="宋体" w:cs="宋体"/>
          <w:bCs/>
          <w:sz w:val="24"/>
        </w:rPr>
      </w:pPr>
      <w:r>
        <w:rPr>
          <w:rFonts w:hint="eastAsia" w:ascii="宋体" w:hAnsi="宋体" w:eastAsia="宋体" w:cs="宋体"/>
          <w:bCs/>
          <w:sz w:val="24"/>
        </w:rPr>
        <w:t>中选人应当自中选通知书发出之日起5日内与比选人签订合同。由于中选人的原因逾期未与比选人签订采购合同的，将视为放弃中选，取消其中选资格并将按相关规定进行处理。</w:t>
      </w:r>
    </w:p>
    <w:p w14:paraId="05482257">
      <w:pPr>
        <w:spacing w:line="360" w:lineRule="auto"/>
        <w:ind w:firstLine="480" w:firstLineChars="200"/>
        <w:rPr>
          <w:rFonts w:ascii="宋体" w:hAnsi="宋体" w:eastAsia="宋体" w:cs="宋体"/>
          <w:sz w:val="24"/>
        </w:rPr>
      </w:pPr>
      <w:r>
        <w:rPr>
          <w:rFonts w:hint="eastAsia" w:ascii="宋体" w:hAnsi="宋体" w:eastAsia="宋体" w:cs="宋体"/>
          <w:sz w:val="24"/>
        </w:rPr>
        <w:t>16、分包与转包</w:t>
      </w:r>
    </w:p>
    <w:p w14:paraId="1754B90B">
      <w:pPr>
        <w:spacing w:line="560" w:lineRule="exact"/>
        <w:ind w:firstLine="480"/>
        <w:rPr>
          <w:rFonts w:ascii="宋体" w:hAnsi="宋体" w:eastAsia="宋体" w:cs="宋体"/>
        </w:rPr>
      </w:pPr>
      <w:r>
        <w:rPr>
          <w:rFonts w:hint="eastAsia" w:ascii="宋体" w:hAnsi="宋体" w:eastAsia="宋体" w:cs="宋体"/>
          <w:sz w:val="24"/>
        </w:rPr>
        <w:t>不允许合同任何形式的分包及转让，严禁中选人将任何采购合同义务转包。中选人分包或转包的，视同拒绝履行采购合同义务，将依法追究法律责任，但确需分包的且经过泸州市麦景乡供应链管理有限公司书面同意的除外。</w:t>
      </w:r>
    </w:p>
    <w:p w14:paraId="30B7702C">
      <w:pPr>
        <w:widowControl/>
        <w:jc w:val="left"/>
        <w:rPr>
          <w:rFonts w:ascii="宋体" w:hAnsi="宋体" w:eastAsia="宋体" w:cs="宋体"/>
          <w:b/>
          <w:bCs/>
          <w:kern w:val="0"/>
          <w:sz w:val="36"/>
          <w:szCs w:val="36"/>
        </w:rPr>
      </w:pPr>
      <w:bookmarkStart w:id="45" w:name="_Toc209381411"/>
      <w:bookmarkStart w:id="46" w:name="_Toc23626"/>
      <w:bookmarkStart w:id="47" w:name="_Toc24246"/>
      <w:r>
        <w:rPr>
          <w:rFonts w:ascii="宋体" w:hAnsi="宋体" w:eastAsia="宋体" w:cs="宋体"/>
          <w:b/>
          <w:bCs/>
          <w:sz w:val="36"/>
          <w:szCs w:val="36"/>
        </w:rPr>
        <w:br w:type="page"/>
      </w:r>
    </w:p>
    <w:p w14:paraId="7A17364F">
      <w:pPr>
        <w:pStyle w:val="4"/>
        <w:spacing w:line="360" w:lineRule="auto"/>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二</w:t>
      </w:r>
      <w:r>
        <w:rPr>
          <w:rFonts w:hint="eastAsia" w:ascii="宋体" w:hAnsi="宋体" w:eastAsia="宋体" w:cs="宋体"/>
          <w:b/>
          <w:bCs/>
          <w:sz w:val="36"/>
          <w:szCs w:val="36"/>
        </w:rPr>
        <w:t>章 参选人资格要求及应当提供的资格证明材料</w:t>
      </w:r>
      <w:bookmarkEnd w:id="45"/>
    </w:p>
    <w:p w14:paraId="034EBC31">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一、参选人应具备的资格条件</w:t>
      </w:r>
    </w:p>
    <w:p w14:paraId="59DC49A7">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1、</w:t>
      </w:r>
      <w:bookmarkStart w:id="48" w:name="OLE_LINK230"/>
      <w:r>
        <w:rPr>
          <w:rFonts w:hint="eastAsia" w:ascii="宋体" w:hAnsi="宋体" w:eastAsia="宋体" w:cs="宋体"/>
          <w:bCs/>
          <w:sz w:val="24"/>
        </w:rPr>
        <w:t>具有独立承担民事责任能力</w:t>
      </w:r>
      <w:bookmarkEnd w:id="48"/>
      <w:r>
        <w:rPr>
          <w:rFonts w:hint="eastAsia" w:ascii="宋体" w:hAnsi="宋体" w:eastAsia="宋体" w:cs="宋体"/>
          <w:bCs/>
          <w:sz w:val="24"/>
        </w:rPr>
        <w:t>。</w:t>
      </w:r>
    </w:p>
    <w:p w14:paraId="0BAC3530">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2、具有良好的商业信誉和健全的财务会计制度。</w:t>
      </w:r>
    </w:p>
    <w:p w14:paraId="42EAB913">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3、具有履行合同所必需的设备和专业技术能力。</w:t>
      </w:r>
    </w:p>
    <w:p w14:paraId="54509582">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4、有依法缴纳税收和社会保障资金的良好记录。</w:t>
      </w:r>
    </w:p>
    <w:p w14:paraId="6F69EEF2">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5、参加本次比选活动前三年内，在经营活动中没有重大违法记录。</w:t>
      </w:r>
    </w:p>
    <w:p w14:paraId="29D47244">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6、参选人单位、现任法定代表人或主要负责人不得具有犯罪记录。</w:t>
      </w:r>
    </w:p>
    <w:p w14:paraId="60A586D2">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7、本次比选不接受联合体比选。</w:t>
      </w:r>
    </w:p>
    <w:p w14:paraId="3F3FB8E7">
      <w:pPr>
        <w:widowControl/>
        <w:spacing w:line="360" w:lineRule="auto"/>
        <w:ind w:firstLine="564" w:firstLineChars="235"/>
        <w:jc w:val="left"/>
        <w:rPr>
          <w:rFonts w:ascii="宋体" w:hAnsi="宋体" w:eastAsia="宋体" w:cs="宋体"/>
          <w:bCs/>
          <w:sz w:val="24"/>
        </w:rPr>
      </w:pPr>
      <w:bookmarkStart w:id="49" w:name="OLE_LINK176"/>
      <w:r>
        <w:rPr>
          <w:rFonts w:hint="eastAsia" w:ascii="宋体" w:hAnsi="宋体" w:eastAsia="宋体" w:cs="宋体"/>
          <w:bCs/>
          <w:sz w:val="24"/>
        </w:rPr>
        <w:t>8、法律、行政法规规定的其他条件。</w:t>
      </w:r>
    </w:p>
    <w:bookmarkEnd w:id="49"/>
    <w:p w14:paraId="08DF2E85">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9、根据采购项目提出的特殊条件：</w:t>
      </w:r>
    </w:p>
    <w:p w14:paraId="19F0CF48">
      <w:pPr>
        <w:tabs>
          <w:tab w:val="left" w:pos="1080"/>
        </w:tabs>
        <w:spacing w:line="360" w:lineRule="auto"/>
        <w:ind w:left="86" w:leftChars="41" w:firstLine="480" w:firstLineChars="200"/>
      </w:pPr>
      <w:r>
        <w:rPr>
          <w:rFonts w:hint="eastAsia" w:ascii="宋体" w:hAnsi="宋体" w:eastAsia="宋体" w:cs="宋体"/>
          <w:sz w:val="24"/>
        </w:rPr>
        <w:t>9.1供应商须具有市场监管部门颁发的检验检测机构资质认定证书（CMA）、</w:t>
      </w:r>
      <w:r>
        <w:rPr>
          <w:rFonts w:hint="eastAsia" w:ascii="宋体" w:hAnsi="宋体" w:eastAsia="宋体" w:cs="宋体"/>
          <w:sz w:val="24"/>
          <w:lang w:val="en-US" w:eastAsia="zh-CN"/>
        </w:rPr>
        <w:t>法定计量检定机构授权证书</w:t>
      </w:r>
      <w:r>
        <w:rPr>
          <w:rFonts w:hint="eastAsia" w:ascii="宋体" w:hAnsi="宋体" w:eastAsia="宋体" w:cs="宋体"/>
          <w:sz w:val="24"/>
        </w:rPr>
        <w:t>。</w:t>
      </w:r>
    </w:p>
    <w:p w14:paraId="542223FE">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二、参选人应当提供的资格证明材料</w:t>
      </w:r>
    </w:p>
    <w:p w14:paraId="07BE0773">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1、具有独立承担民事责任能力：（注：①参选人若为企业法人：提供“统一社会信用代码营业执照”；未换证的提供“营业执照、税务登记证、组织机构代码证或三证合一的营业执照”；</w:t>
      </w:r>
      <w:r>
        <w:rPr>
          <w:rFonts w:hint="eastAsia" w:ascii="宋体" w:hAnsi="宋体" w:eastAsia="宋体" w:cs="宋体"/>
          <w:bCs/>
          <w:color w:val="0000FF"/>
          <w:sz w:val="24"/>
        </w:rPr>
        <w:t>②若为事业法人：提供“统一社会信用代码法人登记证书”；未换证的提交“事业法人登记证书、组织机构代码证”</w:t>
      </w:r>
      <w:r>
        <w:rPr>
          <w:rFonts w:hint="eastAsia" w:ascii="宋体" w:hAnsi="宋体" w:eastAsia="宋体" w:cs="宋体"/>
          <w:bCs/>
          <w:sz w:val="24"/>
        </w:rPr>
        <w:t>；③若为其他组织：提供“对应主管部门颁发的准许执业证明文件或营业执照”；④若为自然人：提供“身份证明材料”。以上均提供复印件）</w:t>
      </w:r>
    </w:p>
    <w:p w14:paraId="0AA49BD6">
      <w:pPr>
        <w:widowControl/>
        <w:spacing w:line="360" w:lineRule="auto"/>
        <w:ind w:firstLine="564" w:firstLineChars="235"/>
        <w:jc w:val="left"/>
        <w:rPr>
          <w:rFonts w:ascii="宋体" w:hAnsi="宋体" w:eastAsia="宋体" w:cs="宋体"/>
          <w:bCs/>
          <w:color w:val="FF0000"/>
          <w:sz w:val="24"/>
        </w:rPr>
      </w:pPr>
      <w:r>
        <w:rPr>
          <w:rFonts w:hint="eastAsia" w:ascii="宋体" w:hAnsi="宋体" w:eastAsia="宋体" w:cs="宋体"/>
          <w:bCs/>
          <w:color w:val="FF0000"/>
          <w:sz w:val="24"/>
        </w:rPr>
        <w:t>2、</w:t>
      </w:r>
      <w:r>
        <w:rPr>
          <w:rFonts w:hint="eastAsia" w:hAnsi="宋体"/>
          <w:color w:val="FF0000"/>
          <w:sz w:val="24"/>
        </w:rPr>
        <w:t>健全的财务会计制度：参选人提供由第三方审计机构出具的2024年度的财务审计报告复印件（财务审计报告须含“三表一附注”）；或参选人内部的财务报表复印件（至少包含资产负债表、利润表）；或银行资信证明；成立不足一年的单位提供银行开户证明材料；事业单位提供财务会计制度管理文件。</w:t>
      </w:r>
    </w:p>
    <w:p w14:paraId="0F0BB2FB">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3、提供具有良好的商业信誉、履行合同所必需的设备和专业技术能力、依法缴纳税收和社会保障资金、在参加本次比选前三前年内，在经营活动中无重大违法记录、参选人单位现任法定代表人或主要负责人无行贿犯罪记录的承诺函。</w:t>
      </w:r>
    </w:p>
    <w:p w14:paraId="5A46C43B">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4、法定代表人授权委托书（格式一）原件和法定代表人、授权代表身份证复印件。</w:t>
      </w:r>
    </w:p>
    <w:p w14:paraId="216D13F0">
      <w:pPr>
        <w:widowControl/>
        <w:spacing w:line="360" w:lineRule="auto"/>
        <w:ind w:firstLine="564" w:firstLineChars="235"/>
        <w:jc w:val="left"/>
        <w:rPr>
          <w:rFonts w:ascii="宋体" w:hAnsi="宋体" w:eastAsia="宋体" w:cs="宋体"/>
          <w:bCs/>
          <w:sz w:val="24"/>
        </w:rPr>
      </w:pPr>
      <w:r>
        <w:rPr>
          <w:rFonts w:hint="eastAsia" w:ascii="宋体" w:hAnsi="宋体" w:eastAsia="宋体" w:cs="宋体"/>
          <w:bCs/>
          <w:sz w:val="24"/>
        </w:rPr>
        <w:t>5、参选人提供资质证书复印件。</w:t>
      </w:r>
    </w:p>
    <w:p w14:paraId="51D49442">
      <w:pPr>
        <w:pStyle w:val="39"/>
        <w:spacing w:before="46" w:after="46" w:line="440" w:lineRule="atLeast"/>
        <w:ind w:firstLine="424" w:firstLineChars="177"/>
        <w:rPr>
          <w:rFonts w:hAnsi="宋体" w:eastAsia="宋体"/>
          <w:sz w:val="24"/>
        </w:rPr>
      </w:pPr>
      <w:bookmarkStart w:id="50" w:name="_Toc507421900"/>
      <w:r>
        <w:rPr>
          <w:rFonts w:hint="eastAsia" w:hAnsi="宋体" w:eastAsia="宋体"/>
          <w:sz w:val="24"/>
        </w:rPr>
        <w:t>注：</w:t>
      </w:r>
    </w:p>
    <w:p w14:paraId="4EACDE7C">
      <w:pPr>
        <w:pStyle w:val="39"/>
        <w:spacing w:before="46" w:after="46" w:line="440" w:lineRule="atLeast"/>
        <w:ind w:firstLine="424" w:firstLineChars="177"/>
        <w:rPr>
          <w:rFonts w:hAnsi="宋体" w:eastAsia="宋体"/>
          <w:sz w:val="24"/>
        </w:rPr>
      </w:pPr>
      <w:r>
        <w:rPr>
          <w:rFonts w:hint="eastAsia" w:hAnsi="宋体" w:eastAsia="宋体"/>
          <w:sz w:val="24"/>
        </w:rPr>
        <w:t>1、参选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bookmarkEnd w:id="50"/>
    </w:p>
    <w:p w14:paraId="49DF001A">
      <w:pPr>
        <w:pStyle w:val="39"/>
        <w:spacing w:before="46" w:after="46" w:line="440" w:lineRule="atLeast"/>
        <w:ind w:firstLine="424" w:firstLineChars="177"/>
        <w:rPr>
          <w:rFonts w:hAnsi="宋体" w:eastAsia="宋体"/>
          <w:sz w:val="24"/>
        </w:rPr>
      </w:pPr>
      <w:r>
        <w:rPr>
          <w:rFonts w:hint="eastAsia" w:hAnsi="宋体" w:eastAsia="宋体"/>
          <w:sz w:val="24"/>
        </w:rPr>
        <w:t>2、本章提供的证明材料是资格性审查的主要依据，缺少以上任何一项文件或未通过审查者做无效投标处理。</w:t>
      </w:r>
    </w:p>
    <w:p w14:paraId="5A908A01">
      <w:pPr>
        <w:pStyle w:val="39"/>
        <w:spacing w:before="46" w:after="46" w:line="440" w:lineRule="atLeast"/>
        <w:ind w:firstLine="424" w:firstLineChars="177"/>
        <w:rPr>
          <w:rFonts w:hAnsi="宋体" w:eastAsia="宋体"/>
          <w:sz w:val="24"/>
        </w:rPr>
      </w:pPr>
      <w:r>
        <w:rPr>
          <w:rFonts w:hint="eastAsia" w:hAnsi="宋体" w:eastAsia="宋体"/>
          <w:sz w:val="24"/>
        </w:rPr>
        <w:t>3、本章要求提供的证件都应在有效期内，所有原件、复印件都须参选单位盖章。</w:t>
      </w:r>
    </w:p>
    <w:p w14:paraId="1DADC6FB">
      <w:pPr>
        <w:pStyle w:val="3"/>
      </w:pPr>
    </w:p>
    <w:p w14:paraId="201077E8">
      <w:pPr>
        <w:widowControl/>
        <w:jc w:val="left"/>
        <w:rPr>
          <w:rFonts w:ascii="宋体" w:hAnsi="宋体" w:eastAsia="宋体" w:cs="宋体"/>
          <w:b/>
          <w:bCs/>
          <w:kern w:val="0"/>
          <w:sz w:val="36"/>
          <w:szCs w:val="36"/>
        </w:rPr>
      </w:pPr>
      <w:r>
        <w:rPr>
          <w:rFonts w:ascii="宋体" w:hAnsi="宋体" w:eastAsia="宋体" w:cs="宋体"/>
          <w:b/>
          <w:bCs/>
          <w:sz w:val="36"/>
          <w:szCs w:val="36"/>
        </w:rPr>
        <w:br w:type="page"/>
      </w:r>
    </w:p>
    <w:p w14:paraId="4DA0A54D">
      <w:pPr>
        <w:pStyle w:val="4"/>
        <w:spacing w:line="360" w:lineRule="auto"/>
        <w:rPr>
          <w:rFonts w:ascii="宋体" w:hAnsi="宋体" w:eastAsia="宋体" w:cs="宋体"/>
          <w:b/>
          <w:bCs/>
          <w:color w:val="FF0000"/>
          <w:sz w:val="36"/>
          <w:szCs w:val="36"/>
        </w:rPr>
      </w:pPr>
      <w:bookmarkStart w:id="51" w:name="_Toc209381412"/>
      <w:r>
        <w:rPr>
          <w:rFonts w:hint="eastAsia" w:ascii="宋体" w:hAnsi="宋体" w:eastAsia="宋体" w:cs="宋体"/>
          <w:b/>
          <w:bCs/>
          <w:color w:val="FF0000"/>
          <w:sz w:val="36"/>
          <w:szCs w:val="36"/>
        </w:rPr>
        <w:t>第</w:t>
      </w:r>
      <w:r>
        <w:rPr>
          <w:rFonts w:hint="eastAsia" w:ascii="宋体" w:hAnsi="宋体" w:eastAsia="宋体" w:cs="宋体"/>
          <w:b/>
          <w:bCs/>
          <w:color w:val="FF0000"/>
          <w:sz w:val="36"/>
          <w:szCs w:val="36"/>
          <w:lang w:val="en-US" w:eastAsia="zh-CN"/>
        </w:rPr>
        <w:t>三</w:t>
      </w:r>
      <w:r>
        <w:rPr>
          <w:rFonts w:hint="eastAsia" w:ascii="宋体" w:hAnsi="宋体" w:eastAsia="宋体" w:cs="宋体"/>
          <w:b/>
          <w:bCs/>
          <w:color w:val="FF0000"/>
          <w:sz w:val="36"/>
          <w:szCs w:val="36"/>
        </w:rPr>
        <w:t>章  技术要求和商务要求</w:t>
      </w:r>
      <w:bookmarkEnd w:id="46"/>
      <w:bookmarkEnd w:id="47"/>
      <w:bookmarkEnd w:id="51"/>
    </w:p>
    <w:p w14:paraId="0964462B">
      <w:pPr>
        <w:pStyle w:val="3"/>
        <w:spacing w:line="360" w:lineRule="auto"/>
        <w:outlineLvl w:val="1"/>
        <w:rPr>
          <w:rFonts w:ascii="宋体" w:hAnsi="宋体" w:eastAsia="宋体" w:cs="宋体"/>
          <w:b/>
          <w:bCs/>
          <w:sz w:val="24"/>
          <w:szCs w:val="32"/>
        </w:rPr>
      </w:pPr>
      <w:bookmarkStart w:id="52" w:name="_Toc209381413"/>
      <w:bookmarkStart w:id="53" w:name="_Toc18191"/>
      <w:r>
        <w:rPr>
          <w:rFonts w:hint="eastAsia" w:ascii="宋体" w:hAnsi="宋体" w:eastAsia="宋体" w:cs="宋体"/>
          <w:b/>
          <w:bCs/>
          <w:sz w:val="24"/>
          <w:szCs w:val="32"/>
        </w:rPr>
        <w:t>一、项目概述</w:t>
      </w:r>
      <w:bookmarkEnd w:id="52"/>
    </w:p>
    <w:p w14:paraId="180385DF">
      <w:pPr>
        <w:pStyle w:val="3"/>
        <w:spacing w:line="360" w:lineRule="auto"/>
        <w:ind w:firstLine="480" w:firstLineChars="200"/>
        <w:rPr>
          <w:rFonts w:ascii="宋体" w:hAnsi="宋体" w:eastAsia="宋体" w:cs="宋体"/>
          <w:sz w:val="24"/>
        </w:rPr>
      </w:pPr>
      <w:r>
        <w:rPr>
          <w:rFonts w:hint="eastAsia" w:ascii="宋体" w:hAnsi="宋体" w:eastAsia="宋体" w:cs="宋体"/>
          <w:sz w:val="24"/>
        </w:rPr>
        <w:t>拟选定一家检测机构入驻实验证，检测机构主要负责提供</w:t>
      </w:r>
      <w:r>
        <w:rPr>
          <w:rFonts w:hint="eastAsia" w:ascii="宋体" w:hAnsi="宋体" w:eastAsia="宋体" w:cs="宋体"/>
          <w:color w:val="0000FF"/>
          <w:sz w:val="24"/>
        </w:rPr>
        <w:t>仪器设备</w:t>
      </w:r>
      <w:r>
        <w:rPr>
          <w:rFonts w:hint="eastAsia" w:ascii="宋体" w:hAnsi="宋体" w:eastAsia="宋体" w:cs="宋体"/>
          <w:sz w:val="24"/>
        </w:rPr>
        <w:t>、设施、试剂耗材、检验人员及日常运行维护、食用农产品、食品</w:t>
      </w:r>
      <w:bookmarkStart w:id="54" w:name="OLE_LINK184"/>
      <w:bookmarkStart w:id="55" w:name="OLE_LINK185"/>
      <w:r>
        <w:rPr>
          <w:rFonts w:hint="eastAsia" w:ascii="宋体" w:hAnsi="宋体" w:eastAsia="宋体" w:cs="宋体"/>
          <w:sz w:val="24"/>
        </w:rPr>
        <w:t>（包括但不限于蔬菜、水果、畜禽肉、水产品、蛋、米面豆制品、散装干制香辛料及农副产品等）</w:t>
      </w:r>
      <w:bookmarkEnd w:id="54"/>
      <w:bookmarkEnd w:id="55"/>
      <w:r>
        <w:rPr>
          <w:rFonts w:hint="eastAsia" w:ascii="宋体" w:hAnsi="宋体" w:eastAsia="宋体" w:cs="宋体"/>
          <w:sz w:val="24"/>
        </w:rPr>
        <w:t>的抽样、快速检测服务等工作,检测项目包括但不限于（农残、兽残、添加剂、重金属、微生物等</w:t>
      </w:r>
      <w:r>
        <w:rPr>
          <w:rFonts w:ascii="宋体" w:hAnsi="宋体" w:eastAsia="宋体" w:cs="宋体"/>
          <w:sz w:val="24"/>
        </w:rPr>
        <w:t>）</w:t>
      </w:r>
      <w:r>
        <w:rPr>
          <w:rFonts w:hint="eastAsia" w:ascii="宋体" w:hAnsi="宋体" w:eastAsia="宋体" w:cs="宋体"/>
          <w:sz w:val="24"/>
        </w:rPr>
        <w:t>，具体以采购人实际要求为准。</w:t>
      </w:r>
    </w:p>
    <w:p w14:paraId="0FEB499E">
      <w:pPr>
        <w:pStyle w:val="3"/>
        <w:numPr>
          <w:ilvl w:val="0"/>
          <w:numId w:val="5"/>
        </w:numPr>
        <w:spacing w:after="0" w:line="360" w:lineRule="auto"/>
        <w:outlineLvl w:val="1"/>
        <w:rPr>
          <w:rFonts w:ascii="宋体" w:hAnsi="宋体" w:eastAsia="宋体" w:cs="宋体"/>
          <w:b/>
          <w:bCs/>
          <w:sz w:val="24"/>
        </w:rPr>
      </w:pPr>
      <w:bookmarkStart w:id="56" w:name="_Toc209381414"/>
      <w:r>
        <w:rPr>
          <w:rFonts w:hint="eastAsia" w:ascii="宋体" w:hAnsi="宋体" w:eastAsia="宋体" w:cs="宋体"/>
          <w:b/>
          <w:bCs/>
          <w:sz w:val="24"/>
        </w:rPr>
        <w:t>技术、服务内容及要求（实质性要求）</w:t>
      </w:r>
      <w:bookmarkEnd w:id="56"/>
    </w:p>
    <w:p w14:paraId="753A77CD">
      <w:pPr>
        <w:pStyle w:val="3"/>
        <w:spacing w:line="360" w:lineRule="auto"/>
        <w:ind w:firstLine="480" w:firstLineChars="200"/>
        <w:rPr>
          <w:rFonts w:ascii="宋体" w:hAnsi="宋体" w:eastAsia="宋体" w:cs="宋体"/>
          <w:sz w:val="24"/>
        </w:rPr>
      </w:pPr>
      <w:r>
        <w:rPr>
          <w:rFonts w:hint="eastAsia" w:ascii="宋体" w:hAnsi="宋体" w:eastAsia="宋体" w:cs="宋体"/>
          <w:sz w:val="24"/>
        </w:rPr>
        <w:t>1、质量要求：符合现行国家或行业有关规定、标准、规范的要求，满足业主要求。</w:t>
      </w:r>
    </w:p>
    <w:p w14:paraId="7EFBFA19">
      <w:pPr>
        <w:pStyle w:val="3"/>
        <w:spacing w:line="360" w:lineRule="auto"/>
        <w:ind w:firstLine="480" w:firstLineChars="200"/>
        <w:rPr>
          <w:rFonts w:ascii="宋体" w:hAnsi="宋体" w:eastAsia="宋体" w:cs="宋体"/>
          <w:sz w:val="24"/>
        </w:rPr>
      </w:pPr>
      <w:r>
        <w:rPr>
          <w:rFonts w:hint="eastAsia" w:ascii="宋体" w:hAnsi="宋体" w:eastAsia="宋体" w:cs="宋体"/>
          <w:sz w:val="24"/>
        </w:rPr>
        <w:t>2、技术要求</w:t>
      </w:r>
    </w:p>
    <w:tbl>
      <w:tblPr>
        <w:tblStyle w:val="29"/>
        <w:tblW w:w="11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433"/>
        <w:gridCol w:w="4019"/>
        <w:gridCol w:w="1481"/>
        <w:gridCol w:w="1921"/>
      </w:tblGrid>
      <w:tr w14:paraId="15DD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39" w:type="dxa"/>
            <w:shd w:val="clear" w:color="auto" w:fill="FFFFFF"/>
            <w:vAlign w:val="center"/>
          </w:tcPr>
          <w:p w14:paraId="1873590B">
            <w:pPr>
              <w:spacing w:line="360" w:lineRule="auto"/>
              <w:jc w:val="center"/>
              <w:rPr>
                <w:rFonts w:ascii="宋体" w:hAnsi="宋体" w:eastAsia="宋体"/>
                <w:b/>
                <w:color w:val="FF0000"/>
                <w:sz w:val="24"/>
              </w:rPr>
            </w:pPr>
            <w:r>
              <w:rPr>
                <w:rFonts w:hint="eastAsia" w:ascii="宋体" w:hAnsi="宋体" w:eastAsia="宋体"/>
                <w:b/>
                <w:color w:val="FF0000"/>
                <w:sz w:val="24"/>
                <w:lang w:val="en-US" w:eastAsia="zh-CN"/>
              </w:rPr>
              <w:t>服务</w:t>
            </w:r>
            <w:r>
              <w:rPr>
                <w:rFonts w:hint="eastAsia" w:ascii="宋体" w:hAnsi="宋体" w:eastAsia="宋体"/>
                <w:b/>
                <w:color w:val="FF0000"/>
                <w:sz w:val="24"/>
              </w:rPr>
              <w:t>类型</w:t>
            </w:r>
          </w:p>
        </w:tc>
        <w:tc>
          <w:tcPr>
            <w:tcW w:w="2433" w:type="dxa"/>
            <w:shd w:val="clear" w:color="auto" w:fill="FFFFFF"/>
            <w:vAlign w:val="center"/>
          </w:tcPr>
          <w:p w14:paraId="676A8E66">
            <w:pPr>
              <w:spacing w:line="360" w:lineRule="auto"/>
              <w:jc w:val="center"/>
              <w:rPr>
                <w:rFonts w:hint="default" w:ascii="宋体" w:hAnsi="宋体" w:eastAsia="宋体"/>
                <w:b/>
                <w:color w:val="FF0000"/>
                <w:sz w:val="24"/>
                <w:lang w:val="en-US" w:eastAsia="zh-CN"/>
              </w:rPr>
            </w:pPr>
            <w:r>
              <w:rPr>
                <w:rFonts w:hint="eastAsia" w:ascii="宋体" w:hAnsi="宋体" w:eastAsia="宋体"/>
                <w:b/>
                <w:color w:val="FF0000"/>
                <w:sz w:val="24"/>
                <w:lang w:val="en-US" w:eastAsia="zh-CN"/>
              </w:rPr>
              <w:t>服务内容</w:t>
            </w:r>
          </w:p>
        </w:tc>
        <w:tc>
          <w:tcPr>
            <w:tcW w:w="4019" w:type="dxa"/>
            <w:shd w:val="clear" w:color="auto" w:fill="FFFFFF"/>
            <w:vAlign w:val="center"/>
          </w:tcPr>
          <w:p w14:paraId="26AA8AB3">
            <w:pPr>
              <w:spacing w:line="360" w:lineRule="auto"/>
              <w:jc w:val="center"/>
              <w:rPr>
                <w:rFonts w:ascii="宋体" w:hAnsi="宋体" w:eastAsia="宋体"/>
                <w:b/>
                <w:color w:val="FF0000"/>
                <w:sz w:val="24"/>
              </w:rPr>
            </w:pPr>
            <w:r>
              <w:rPr>
                <w:rFonts w:hint="eastAsia" w:ascii="宋体" w:hAnsi="宋体" w:eastAsia="宋体"/>
                <w:b/>
                <w:color w:val="FF0000"/>
                <w:sz w:val="24"/>
                <w:lang w:val="en-US" w:eastAsia="zh-CN"/>
              </w:rPr>
              <w:t>服务</w:t>
            </w:r>
            <w:r>
              <w:rPr>
                <w:rFonts w:hint="eastAsia" w:ascii="宋体" w:hAnsi="宋体" w:eastAsia="宋体"/>
                <w:b/>
                <w:color w:val="FF0000"/>
                <w:sz w:val="24"/>
              </w:rPr>
              <w:t>项目</w:t>
            </w:r>
          </w:p>
        </w:tc>
        <w:tc>
          <w:tcPr>
            <w:tcW w:w="1481" w:type="dxa"/>
            <w:shd w:val="clear" w:color="auto" w:fill="FFFFFF"/>
            <w:vAlign w:val="center"/>
          </w:tcPr>
          <w:p w14:paraId="0A94CF48">
            <w:pPr>
              <w:spacing w:line="360" w:lineRule="auto"/>
              <w:jc w:val="center"/>
              <w:rPr>
                <w:rFonts w:ascii="宋体" w:hAnsi="宋体" w:eastAsia="宋体"/>
                <w:b/>
                <w:color w:val="FF0000"/>
                <w:sz w:val="24"/>
              </w:rPr>
            </w:pPr>
            <w:r>
              <w:rPr>
                <w:rFonts w:hint="eastAsia" w:ascii="宋体" w:hAnsi="宋体" w:eastAsia="宋体"/>
                <w:b/>
                <w:color w:val="FF0000"/>
                <w:sz w:val="24"/>
              </w:rPr>
              <w:t>技术要求</w:t>
            </w:r>
          </w:p>
        </w:tc>
        <w:tc>
          <w:tcPr>
            <w:tcW w:w="1921" w:type="dxa"/>
            <w:shd w:val="clear" w:color="auto" w:fill="FFFFFF"/>
            <w:vAlign w:val="center"/>
          </w:tcPr>
          <w:p w14:paraId="7CF2DE7C">
            <w:pPr>
              <w:spacing w:line="360" w:lineRule="auto"/>
              <w:jc w:val="center"/>
              <w:rPr>
                <w:rFonts w:hint="eastAsia" w:ascii="宋体" w:hAnsi="宋体" w:eastAsia="宋体"/>
                <w:b/>
                <w:color w:val="FF0000"/>
                <w:sz w:val="24"/>
                <w:lang w:eastAsia="zh-CN"/>
              </w:rPr>
            </w:pPr>
            <w:r>
              <w:rPr>
                <w:rFonts w:hint="eastAsia" w:ascii="宋体" w:hAnsi="宋体" w:eastAsia="宋体"/>
                <w:b/>
                <w:color w:val="FF0000"/>
                <w:sz w:val="24"/>
                <w:lang w:val="en-US" w:eastAsia="zh-CN"/>
              </w:rPr>
              <w:t>备注</w:t>
            </w:r>
          </w:p>
        </w:tc>
      </w:tr>
      <w:tr w14:paraId="4023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shd w:val="clear" w:color="auto" w:fill="FFFFFF"/>
            <w:vAlign w:val="center"/>
          </w:tcPr>
          <w:p w14:paraId="73EE7AE3">
            <w:pPr>
              <w:spacing w:line="360" w:lineRule="auto"/>
              <w:jc w:val="center"/>
              <w:rPr>
                <w:rFonts w:ascii="宋体" w:hAnsi="宋体" w:eastAsia="宋体"/>
                <w:color w:val="FF0000"/>
                <w:sz w:val="24"/>
              </w:rPr>
            </w:pPr>
            <w:r>
              <w:rPr>
                <w:rFonts w:hint="eastAsia" w:ascii="宋体" w:hAnsi="宋体" w:eastAsia="宋体"/>
                <w:color w:val="FF0000"/>
                <w:sz w:val="24"/>
              </w:rPr>
              <w:t>快速检测</w:t>
            </w:r>
          </w:p>
        </w:tc>
        <w:tc>
          <w:tcPr>
            <w:tcW w:w="2433" w:type="dxa"/>
            <w:shd w:val="clear" w:color="auto" w:fill="FFFFFF"/>
            <w:vAlign w:val="center"/>
          </w:tcPr>
          <w:p w14:paraId="0F4B455C">
            <w:pPr>
              <w:spacing w:line="360" w:lineRule="auto"/>
              <w:jc w:val="center"/>
              <w:rPr>
                <w:rFonts w:hint="default" w:ascii="宋体" w:hAnsi="宋体" w:eastAsia="宋体"/>
                <w:color w:val="FF0000"/>
                <w:sz w:val="24"/>
                <w:lang w:val="en-US" w:eastAsia="zh-CN"/>
              </w:rPr>
            </w:pPr>
            <w:r>
              <w:rPr>
                <w:rFonts w:hint="eastAsia" w:ascii="宋体" w:hAnsi="宋体"/>
                <w:color w:val="FF0000"/>
                <w:sz w:val="24"/>
                <w:lang w:val="en-US" w:eastAsia="zh-CN"/>
              </w:rPr>
              <w:t>约“</w:t>
            </w:r>
            <w:r>
              <w:rPr>
                <w:rFonts w:hint="eastAsia" w:ascii="宋体" w:hAnsi="宋体" w:eastAsia="宋体"/>
                <w:color w:val="FF0000"/>
                <w:sz w:val="24"/>
                <w:lang w:val="en-US" w:eastAsia="zh-CN"/>
              </w:rPr>
              <w:t>65000-75000批次/年</w:t>
            </w:r>
            <w:r>
              <w:rPr>
                <w:rFonts w:hint="eastAsia" w:ascii="宋体" w:hAnsi="宋体"/>
                <w:color w:val="FF0000"/>
                <w:sz w:val="24"/>
                <w:lang w:val="en-US" w:eastAsia="zh-CN"/>
              </w:rPr>
              <w:t>”</w:t>
            </w:r>
          </w:p>
        </w:tc>
        <w:tc>
          <w:tcPr>
            <w:tcW w:w="4019" w:type="dxa"/>
            <w:shd w:val="clear" w:color="auto" w:fill="FFFFFF"/>
            <w:vAlign w:val="center"/>
          </w:tcPr>
          <w:p w14:paraId="32C70295">
            <w:pPr>
              <w:spacing w:line="360" w:lineRule="auto"/>
              <w:jc w:val="left"/>
              <w:rPr>
                <w:rFonts w:ascii="宋体" w:hAnsi="宋体" w:eastAsia="宋体"/>
                <w:color w:val="FF0000"/>
                <w:sz w:val="24"/>
              </w:rPr>
            </w:pPr>
            <w:r>
              <w:rPr>
                <w:rFonts w:hint="eastAsia" w:ascii="宋体" w:hAnsi="宋体" w:eastAsia="宋体"/>
                <w:color w:val="FF0000"/>
                <w:sz w:val="24"/>
              </w:rPr>
              <w:t>农残、兽残、非法添加物、重金属、抗生素、微生物等</w:t>
            </w:r>
            <w:bookmarkStart w:id="57" w:name="OLE_LINK206"/>
            <w:bookmarkStart w:id="58" w:name="OLE_LINK205"/>
            <w:r>
              <w:rPr>
                <w:rFonts w:hint="eastAsia" w:ascii="宋体" w:hAnsi="宋体" w:eastAsia="宋体"/>
                <w:color w:val="FF0000"/>
                <w:sz w:val="24"/>
              </w:rPr>
              <w:t>，具体以采购人要求为准</w:t>
            </w:r>
            <w:bookmarkEnd w:id="57"/>
            <w:bookmarkEnd w:id="58"/>
          </w:p>
        </w:tc>
        <w:tc>
          <w:tcPr>
            <w:tcW w:w="1481" w:type="dxa"/>
            <w:shd w:val="clear" w:color="auto" w:fill="FFFFFF"/>
            <w:vAlign w:val="center"/>
          </w:tcPr>
          <w:p w14:paraId="2AC326A5">
            <w:pPr>
              <w:spacing w:line="360" w:lineRule="auto"/>
              <w:jc w:val="center"/>
              <w:rPr>
                <w:rFonts w:ascii="宋体" w:hAnsi="宋体" w:eastAsia="宋体"/>
                <w:color w:val="FF0000"/>
                <w:sz w:val="24"/>
              </w:rPr>
            </w:pPr>
            <w:r>
              <w:rPr>
                <w:rFonts w:hint="eastAsia" w:ascii="宋体" w:hAnsi="宋体" w:eastAsia="宋体"/>
                <w:color w:val="FF0000"/>
                <w:sz w:val="24"/>
              </w:rPr>
              <w:t>胶体金、酶抑制法、ATP等</w:t>
            </w:r>
          </w:p>
        </w:tc>
        <w:tc>
          <w:tcPr>
            <w:tcW w:w="1921" w:type="dxa"/>
            <w:shd w:val="clear" w:color="auto" w:fill="FFFFFF"/>
            <w:vAlign w:val="center"/>
          </w:tcPr>
          <w:p w14:paraId="23245C81">
            <w:pPr>
              <w:spacing w:line="360" w:lineRule="auto"/>
              <w:jc w:val="center"/>
              <w:rPr>
                <w:rFonts w:hint="default" w:ascii="宋体" w:hAnsi="宋体" w:eastAsia="宋体"/>
                <w:color w:val="FF0000"/>
                <w:sz w:val="24"/>
                <w:lang w:val="en-US" w:eastAsia="zh-CN"/>
              </w:rPr>
            </w:pPr>
            <w:r>
              <w:rPr>
                <w:rFonts w:hint="eastAsia" w:ascii="宋体" w:hAnsi="宋体" w:eastAsia="宋体"/>
                <w:color w:val="FF0000"/>
                <w:sz w:val="24"/>
                <w:lang w:val="en-US" w:eastAsia="zh-CN"/>
              </w:rPr>
              <w:t>限价600000元</w:t>
            </w:r>
          </w:p>
        </w:tc>
      </w:tr>
      <w:tr w14:paraId="7C9C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539" w:type="dxa"/>
            <w:shd w:val="clear" w:color="auto" w:fill="FFFFFF"/>
            <w:vAlign w:val="center"/>
          </w:tcPr>
          <w:p w14:paraId="758BABE2">
            <w:pPr>
              <w:spacing w:line="360" w:lineRule="auto"/>
              <w:jc w:val="center"/>
              <w:rPr>
                <w:rFonts w:ascii="宋体" w:hAnsi="宋体" w:eastAsia="宋体"/>
                <w:color w:val="FF0000"/>
                <w:sz w:val="24"/>
              </w:rPr>
            </w:pPr>
            <w:r>
              <w:rPr>
                <w:rFonts w:hint="eastAsia" w:ascii="宋体" w:hAnsi="宋体" w:eastAsia="宋体"/>
                <w:color w:val="FF0000"/>
                <w:sz w:val="24"/>
              </w:rPr>
              <w:t>应急检测</w:t>
            </w:r>
          </w:p>
        </w:tc>
        <w:tc>
          <w:tcPr>
            <w:tcW w:w="2433" w:type="dxa"/>
            <w:shd w:val="clear" w:color="auto" w:fill="FFFFFF"/>
            <w:vAlign w:val="center"/>
          </w:tcPr>
          <w:p w14:paraId="634141B9">
            <w:pPr>
              <w:spacing w:line="360" w:lineRule="auto"/>
              <w:jc w:val="center"/>
              <w:rPr>
                <w:rFonts w:hint="eastAsia" w:ascii="宋体" w:hAnsi="宋体" w:eastAsia="宋体"/>
                <w:color w:val="FF0000"/>
                <w:sz w:val="24"/>
                <w:lang w:val="en-US" w:eastAsia="zh-CN"/>
              </w:rPr>
            </w:pPr>
            <w:r>
              <w:rPr>
                <w:rFonts w:hint="eastAsia" w:ascii="宋体" w:hAnsi="宋体" w:eastAsia="宋体"/>
                <w:color w:val="FF0000"/>
                <w:sz w:val="24"/>
                <w:lang w:val="en-US" w:eastAsia="zh-CN"/>
              </w:rPr>
              <w:t>按需</w:t>
            </w:r>
          </w:p>
        </w:tc>
        <w:tc>
          <w:tcPr>
            <w:tcW w:w="4019" w:type="dxa"/>
            <w:shd w:val="clear" w:color="auto" w:fill="FFFFFF"/>
            <w:vAlign w:val="center"/>
          </w:tcPr>
          <w:p w14:paraId="57C4663B">
            <w:pPr>
              <w:spacing w:line="360" w:lineRule="auto"/>
              <w:jc w:val="left"/>
              <w:rPr>
                <w:rFonts w:ascii="宋体" w:hAnsi="宋体" w:eastAsia="宋体"/>
                <w:color w:val="FF0000"/>
                <w:sz w:val="24"/>
              </w:rPr>
            </w:pPr>
            <w:r>
              <w:rPr>
                <w:rFonts w:hint="eastAsia" w:ascii="宋体" w:hAnsi="宋体" w:eastAsia="宋体"/>
                <w:color w:val="FF0000"/>
                <w:sz w:val="24"/>
              </w:rPr>
              <w:t>突发性安全事件专项检测，具体以采购人要求为准</w:t>
            </w:r>
          </w:p>
        </w:tc>
        <w:tc>
          <w:tcPr>
            <w:tcW w:w="1481" w:type="dxa"/>
            <w:shd w:val="clear" w:color="auto" w:fill="FFFFFF"/>
            <w:vAlign w:val="center"/>
          </w:tcPr>
          <w:p w14:paraId="30968838">
            <w:pPr>
              <w:spacing w:line="360" w:lineRule="auto"/>
              <w:jc w:val="center"/>
              <w:rPr>
                <w:rFonts w:ascii="宋体" w:hAnsi="宋体" w:eastAsia="宋体"/>
                <w:color w:val="FF0000"/>
                <w:sz w:val="24"/>
              </w:rPr>
            </w:pPr>
            <w:r>
              <w:rPr>
                <w:rFonts w:hint="eastAsia" w:ascii="宋体" w:hAnsi="宋体" w:eastAsia="宋体"/>
                <w:color w:val="FF0000"/>
                <w:sz w:val="24"/>
              </w:rPr>
              <w:t>2小时内响应</w:t>
            </w:r>
          </w:p>
        </w:tc>
        <w:tc>
          <w:tcPr>
            <w:tcW w:w="1921" w:type="dxa"/>
            <w:shd w:val="clear" w:color="auto" w:fill="FFFFFF"/>
            <w:vAlign w:val="center"/>
          </w:tcPr>
          <w:p w14:paraId="02CC6F6D">
            <w:pPr>
              <w:spacing w:line="360" w:lineRule="auto"/>
              <w:jc w:val="left"/>
              <w:rPr>
                <w:rFonts w:hint="default" w:ascii="宋体" w:hAnsi="宋体" w:eastAsia="宋体"/>
                <w:color w:val="FF0000"/>
                <w:sz w:val="24"/>
                <w:lang w:val="en-US" w:eastAsia="zh-CN"/>
              </w:rPr>
            </w:pPr>
            <w:r>
              <w:rPr>
                <w:rFonts w:hint="eastAsia" w:ascii="宋体" w:hAnsi="宋体" w:eastAsia="宋体"/>
                <w:color w:val="FF0000"/>
                <w:sz w:val="24"/>
                <w:lang w:val="en-US" w:eastAsia="zh-CN"/>
              </w:rPr>
              <w:t>按照实际检测批次产生费用，费用单价参照泸州市食品安全财政抽检经费</w:t>
            </w:r>
          </w:p>
        </w:tc>
      </w:tr>
      <w:tr w14:paraId="7CF5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shd w:val="clear" w:color="auto" w:fill="FFFFFF"/>
            <w:vAlign w:val="center"/>
          </w:tcPr>
          <w:p w14:paraId="339B2A1A">
            <w:pPr>
              <w:spacing w:line="360" w:lineRule="auto"/>
              <w:jc w:val="center"/>
              <w:rPr>
                <w:rFonts w:hint="default" w:ascii="宋体" w:hAnsi="宋体" w:eastAsia="宋体"/>
                <w:color w:val="FF0000"/>
                <w:sz w:val="24"/>
                <w:lang w:val="en-US" w:eastAsia="zh-CN"/>
              </w:rPr>
            </w:pPr>
            <w:r>
              <w:rPr>
                <w:rFonts w:hint="eastAsia" w:ascii="宋体" w:hAnsi="宋体" w:eastAsia="宋体"/>
                <w:color w:val="FF0000"/>
                <w:sz w:val="24"/>
                <w:lang w:val="en-US" w:eastAsia="zh-CN"/>
              </w:rPr>
              <w:t>食材实验室抽检</w:t>
            </w:r>
          </w:p>
        </w:tc>
        <w:tc>
          <w:tcPr>
            <w:tcW w:w="2433" w:type="dxa"/>
            <w:shd w:val="clear" w:color="auto" w:fill="FFFFFF"/>
            <w:vAlign w:val="center"/>
          </w:tcPr>
          <w:p w14:paraId="4F4354E1">
            <w:pPr>
              <w:spacing w:line="360" w:lineRule="auto"/>
              <w:jc w:val="center"/>
              <w:rPr>
                <w:rFonts w:hint="default" w:ascii="宋体" w:hAnsi="宋体" w:eastAsia="宋体"/>
                <w:color w:val="FF0000"/>
                <w:sz w:val="24"/>
                <w:lang w:val="en-US" w:eastAsia="zh-CN"/>
              </w:rPr>
            </w:pPr>
            <w:r>
              <w:rPr>
                <w:rFonts w:hint="eastAsia" w:ascii="宋体" w:hAnsi="宋体" w:eastAsia="宋体"/>
                <w:color w:val="FF0000"/>
                <w:sz w:val="24"/>
                <w:lang w:val="en-US" w:eastAsia="zh-CN"/>
              </w:rPr>
              <w:t>≥120个批次</w:t>
            </w:r>
          </w:p>
        </w:tc>
        <w:tc>
          <w:tcPr>
            <w:tcW w:w="4019" w:type="dxa"/>
            <w:shd w:val="clear" w:color="auto" w:fill="FFFFFF"/>
            <w:vAlign w:val="center"/>
          </w:tcPr>
          <w:p w14:paraId="42AEE45E">
            <w:pPr>
              <w:pStyle w:val="3"/>
              <w:keepNext w:val="0"/>
              <w:keepLines w:val="0"/>
              <w:pageBreakBefore w:val="0"/>
              <w:kinsoku/>
              <w:wordWrap/>
              <w:overflowPunct/>
              <w:topLinePunct w:val="0"/>
              <w:bidi w:val="0"/>
              <w:adjustRightInd/>
              <w:snapToGrid/>
              <w:spacing w:after="0" w:line="240" w:lineRule="auto"/>
              <w:jc w:val="left"/>
              <w:textAlignment w:val="auto"/>
              <w:rPr>
                <w:rFonts w:hint="eastAsia" w:ascii="宋体" w:hAnsi="宋体" w:eastAsia="宋体"/>
                <w:color w:val="FF0000"/>
                <w:sz w:val="24"/>
                <w:lang w:val="en-US" w:eastAsia="zh-CN"/>
              </w:rPr>
            </w:pPr>
            <w:r>
              <w:rPr>
                <w:rFonts w:hint="default" w:ascii="宋体" w:hAnsi="宋体" w:eastAsia="宋体" w:cs="Times New Roman"/>
                <w:color w:val="FF0000"/>
                <w:kern w:val="2"/>
                <w:sz w:val="24"/>
                <w:szCs w:val="24"/>
                <w:lang w:val="en-US" w:eastAsia="zh-CN" w:bidi="ar-SA"/>
              </w:rPr>
              <w:t>所有类别食品不同批次中随机抽取样品（</w:t>
            </w:r>
            <w:r>
              <w:rPr>
                <w:rFonts w:hint="eastAsia" w:ascii="宋体" w:hAnsi="宋体" w:eastAsia="宋体" w:cs="Times New Roman"/>
                <w:color w:val="FF0000"/>
                <w:kern w:val="2"/>
                <w:sz w:val="24"/>
                <w:szCs w:val="24"/>
                <w:lang w:val="en-US" w:eastAsia="zh-CN" w:bidi="ar-SA"/>
              </w:rPr>
              <w:t>约</w:t>
            </w:r>
            <w:r>
              <w:rPr>
                <w:rFonts w:hint="default" w:ascii="宋体" w:hAnsi="宋体" w:eastAsia="宋体" w:cs="Times New Roman"/>
                <w:color w:val="FF0000"/>
                <w:kern w:val="2"/>
                <w:sz w:val="24"/>
                <w:szCs w:val="24"/>
                <w:lang w:val="en-US" w:eastAsia="zh-CN" w:bidi="ar-SA"/>
              </w:rPr>
              <w:t>120批次），乙方根据当年国家市场监管总局下发的文件中监督抽检项目和当前食品安全抽检不合格情况确定检测项目，需由</w:t>
            </w:r>
            <w:r>
              <w:rPr>
                <w:rFonts w:hint="eastAsia" w:ascii="宋体" w:hAnsi="宋体" w:eastAsia="宋体" w:cs="Times New Roman"/>
                <w:color w:val="FF0000"/>
                <w:kern w:val="2"/>
                <w:sz w:val="24"/>
                <w:szCs w:val="24"/>
                <w:lang w:val="en-US" w:eastAsia="zh-CN" w:bidi="ar-SA"/>
              </w:rPr>
              <w:t>采购人</w:t>
            </w:r>
            <w:r>
              <w:rPr>
                <w:rFonts w:hint="default" w:ascii="宋体" w:hAnsi="宋体" w:eastAsia="宋体" w:cs="Times New Roman"/>
                <w:color w:val="FF0000"/>
                <w:kern w:val="2"/>
                <w:sz w:val="24"/>
                <w:szCs w:val="24"/>
                <w:lang w:val="en-US" w:eastAsia="zh-CN" w:bidi="ar-SA"/>
              </w:rPr>
              <w:t>确认；全年不低于4个批次定量包装净含量检测。</w:t>
            </w:r>
          </w:p>
        </w:tc>
        <w:tc>
          <w:tcPr>
            <w:tcW w:w="1481" w:type="dxa"/>
            <w:shd w:val="clear" w:color="auto" w:fill="FFFFFF"/>
            <w:vAlign w:val="center"/>
          </w:tcPr>
          <w:p w14:paraId="79054E2E">
            <w:pPr>
              <w:spacing w:line="360" w:lineRule="auto"/>
              <w:jc w:val="center"/>
              <w:rPr>
                <w:rFonts w:hint="default" w:ascii="宋体" w:hAnsi="宋体" w:eastAsia="宋体"/>
                <w:color w:val="FF0000"/>
                <w:sz w:val="24"/>
                <w:lang w:val="en-US" w:eastAsia="zh-CN"/>
              </w:rPr>
            </w:pPr>
            <w:r>
              <w:rPr>
                <w:rFonts w:hint="eastAsia" w:ascii="宋体" w:hAnsi="宋体" w:eastAsia="宋体"/>
                <w:color w:val="FF0000"/>
                <w:sz w:val="24"/>
                <w:lang w:val="en-US" w:eastAsia="zh-CN"/>
              </w:rPr>
              <w:t>14个工作日出具抽检报告</w:t>
            </w:r>
          </w:p>
        </w:tc>
        <w:tc>
          <w:tcPr>
            <w:tcW w:w="1921" w:type="dxa"/>
            <w:shd w:val="clear" w:color="auto" w:fill="FFFFFF"/>
            <w:vAlign w:val="center"/>
          </w:tcPr>
          <w:p w14:paraId="47CA883A">
            <w:pPr>
              <w:spacing w:line="360" w:lineRule="auto"/>
              <w:jc w:val="left"/>
              <w:rPr>
                <w:rFonts w:ascii="宋体" w:hAnsi="宋体" w:eastAsia="宋体"/>
                <w:color w:val="FF0000"/>
                <w:sz w:val="24"/>
              </w:rPr>
            </w:pPr>
            <w:r>
              <w:rPr>
                <w:rFonts w:hint="eastAsia" w:ascii="宋体" w:hAnsi="宋体" w:eastAsia="宋体"/>
                <w:color w:val="FF0000"/>
                <w:sz w:val="24"/>
                <w:lang w:val="en-US" w:eastAsia="zh-CN"/>
              </w:rPr>
              <w:t>按照实际检测批次产生费用，费用单价参照泸州市食品安全财政抽检经费；</w:t>
            </w:r>
          </w:p>
        </w:tc>
      </w:tr>
      <w:tr w14:paraId="703B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shd w:val="clear" w:color="auto" w:fill="FFFFFF"/>
            <w:vAlign w:val="center"/>
          </w:tcPr>
          <w:p w14:paraId="77B723A2">
            <w:pPr>
              <w:spacing w:line="360" w:lineRule="auto"/>
              <w:jc w:val="center"/>
              <w:rPr>
                <w:rFonts w:hint="default" w:ascii="宋体" w:hAnsi="宋体" w:eastAsia="宋体"/>
                <w:color w:val="FF0000"/>
                <w:sz w:val="24"/>
                <w:lang w:val="en-US" w:eastAsia="zh-CN"/>
              </w:rPr>
            </w:pPr>
            <w:r>
              <w:rPr>
                <w:rFonts w:hint="eastAsia" w:ascii="宋体" w:hAnsi="宋体" w:eastAsia="宋体"/>
                <w:color w:val="FF0000"/>
                <w:sz w:val="24"/>
                <w:lang w:val="en-US" w:eastAsia="zh-CN"/>
              </w:rPr>
              <w:t>食品安全技术服务</w:t>
            </w:r>
          </w:p>
        </w:tc>
        <w:tc>
          <w:tcPr>
            <w:tcW w:w="2433" w:type="dxa"/>
            <w:shd w:val="clear" w:color="auto" w:fill="FFFFFF"/>
            <w:vAlign w:val="center"/>
          </w:tcPr>
          <w:p w14:paraId="6FA7FF86">
            <w:pPr>
              <w:spacing w:line="360" w:lineRule="auto"/>
              <w:jc w:val="center"/>
              <w:rPr>
                <w:rFonts w:hint="default" w:ascii="宋体" w:hAnsi="宋体" w:eastAsia="宋体"/>
                <w:color w:val="FF0000"/>
                <w:sz w:val="24"/>
                <w:lang w:val="en-US" w:eastAsia="zh-CN"/>
              </w:rPr>
            </w:pPr>
            <w:r>
              <w:rPr>
                <w:rFonts w:hint="eastAsia" w:ascii="宋体" w:hAnsi="宋体" w:eastAsia="宋体"/>
                <w:color w:val="FF0000"/>
                <w:sz w:val="24"/>
                <w:lang w:val="en-US" w:eastAsia="zh-CN"/>
              </w:rPr>
              <w:t>食品安全技术服务</w:t>
            </w:r>
          </w:p>
        </w:tc>
        <w:tc>
          <w:tcPr>
            <w:tcW w:w="4019" w:type="dxa"/>
            <w:shd w:val="clear" w:color="auto" w:fill="FFFFFF"/>
            <w:vAlign w:val="center"/>
          </w:tcPr>
          <w:p w14:paraId="7FB06BF0">
            <w:pPr>
              <w:spacing w:line="360" w:lineRule="auto"/>
              <w:jc w:val="left"/>
              <w:rPr>
                <w:rFonts w:hint="eastAsia" w:ascii="宋体" w:hAnsi="宋体" w:eastAsia="宋体"/>
                <w:color w:val="FF0000"/>
                <w:sz w:val="24"/>
              </w:rPr>
            </w:pPr>
            <w:r>
              <w:rPr>
                <w:rFonts w:hint="default" w:ascii="宋体" w:hAnsi="宋体" w:eastAsia="宋体" w:cs="Times New Roman"/>
                <w:color w:val="FF0000"/>
                <w:kern w:val="2"/>
                <w:sz w:val="24"/>
                <w:szCs w:val="24"/>
                <w:lang w:val="en-US" w:eastAsia="zh-CN" w:bidi="ar-SA"/>
              </w:rPr>
              <w:t>由</w:t>
            </w:r>
            <w:r>
              <w:rPr>
                <w:rFonts w:hint="eastAsia" w:ascii="宋体" w:hAnsi="宋体" w:eastAsia="宋体" w:cs="Times New Roman"/>
                <w:color w:val="FF0000"/>
                <w:kern w:val="2"/>
                <w:sz w:val="24"/>
                <w:szCs w:val="24"/>
                <w:lang w:val="en-US" w:eastAsia="zh-CN" w:bidi="ar-SA"/>
              </w:rPr>
              <w:t>成交供应商</w:t>
            </w:r>
            <w:r>
              <w:rPr>
                <w:rFonts w:hint="default" w:ascii="宋体" w:hAnsi="宋体" w:eastAsia="宋体" w:cs="Times New Roman"/>
                <w:color w:val="FF0000"/>
                <w:kern w:val="2"/>
                <w:sz w:val="24"/>
                <w:szCs w:val="24"/>
                <w:lang w:val="en-US" w:eastAsia="zh-CN" w:bidi="ar-SA"/>
              </w:rPr>
              <w:t>邀请</w:t>
            </w:r>
            <w:r>
              <w:rPr>
                <w:rFonts w:hint="eastAsia" w:ascii="宋体" w:hAnsi="宋体" w:eastAsia="宋体" w:cs="Times New Roman"/>
                <w:color w:val="FF0000"/>
                <w:kern w:val="2"/>
                <w:sz w:val="24"/>
                <w:szCs w:val="24"/>
                <w:lang w:val="en-US" w:eastAsia="zh-CN" w:bidi="ar-SA"/>
              </w:rPr>
              <w:t>具备食品安全相关专业高级及以上技术职称的专家</w:t>
            </w:r>
            <w:r>
              <w:rPr>
                <w:rFonts w:hint="default" w:ascii="宋体" w:hAnsi="宋体" w:eastAsia="宋体" w:cs="Times New Roman"/>
                <w:color w:val="FF0000"/>
                <w:kern w:val="2"/>
                <w:sz w:val="24"/>
                <w:szCs w:val="24"/>
                <w:lang w:val="en-US" w:eastAsia="zh-CN" w:bidi="ar-SA"/>
              </w:rPr>
              <w:t>对食品经营情况进行食品安全评估</w:t>
            </w:r>
            <w:r>
              <w:rPr>
                <w:rFonts w:hint="eastAsia" w:ascii="宋体" w:hAnsi="宋体" w:eastAsia="宋体" w:cs="Times New Roman"/>
                <w:color w:val="FF0000"/>
                <w:kern w:val="2"/>
                <w:sz w:val="24"/>
                <w:szCs w:val="24"/>
                <w:lang w:val="en-US" w:eastAsia="zh-CN" w:bidi="ar-SA"/>
              </w:rPr>
              <w:t>及培训</w:t>
            </w:r>
            <w:r>
              <w:rPr>
                <w:rFonts w:hint="default" w:ascii="宋体" w:hAnsi="宋体" w:eastAsia="宋体" w:cs="Times New Roman"/>
                <w:color w:val="FF0000"/>
                <w:kern w:val="2"/>
                <w:sz w:val="24"/>
                <w:szCs w:val="24"/>
                <w:lang w:val="en-US" w:eastAsia="zh-CN" w:bidi="ar-SA"/>
              </w:rPr>
              <w:t>，出具分析报告</w:t>
            </w:r>
            <w:r>
              <w:rPr>
                <w:rFonts w:hint="eastAsia" w:ascii="宋体" w:hAnsi="宋体" w:eastAsia="宋体" w:cs="Times New Roman"/>
                <w:color w:val="FF0000"/>
                <w:kern w:val="2"/>
                <w:sz w:val="24"/>
                <w:szCs w:val="24"/>
                <w:lang w:val="en-US" w:eastAsia="zh-CN" w:bidi="ar-SA"/>
              </w:rPr>
              <w:t>。</w:t>
            </w:r>
          </w:p>
        </w:tc>
        <w:tc>
          <w:tcPr>
            <w:tcW w:w="1481" w:type="dxa"/>
            <w:shd w:val="clear" w:color="auto" w:fill="FFFFFF"/>
            <w:vAlign w:val="center"/>
          </w:tcPr>
          <w:p w14:paraId="0FF4877C">
            <w:pPr>
              <w:spacing w:line="360" w:lineRule="auto"/>
              <w:jc w:val="center"/>
              <w:rPr>
                <w:rFonts w:hint="default" w:ascii="宋体" w:hAnsi="宋体" w:eastAsia="宋体"/>
                <w:color w:val="FF0000"/>
                <w:sz w:val="24"/>
                <w:lang w:val="en-US" w:eastAsia="zh-CN"/>
              </w:rPr>
            </w:pPr>
            <w:r>
              <w:rPr>
                <w:rFonts w:hint="eastAsia" w:ascii="宋体" w:hAnsi="宋体" w:eastAsia="宋体"/>
                <w:color w:val="FF0000"/>
                <w:sz w:val="24"/>
                <w:lang w:val="en-US" w:eastAsia="zh-CN"/>
              </w:rPr>
              <w:t>一次监督检查、一次食品安全培训</w:t>
            </w:r>
          </w:p>
        </w:tc>
        <w:tc>
          <w:tcPr>
            <w:tcW w:w="1921" w:type="dxa"/>
            <w:shd w:val="clear" w:color="auto" w:fill="FFFFFF"/>
            <w:vAlign w:val="center"/>
          </w:tcPr>
          <w:p w14:paraId="26B60BEF">
            <w:pPr>
              <w:spacing w:line="360" w:lineRule="auto"/>
              <w:jc w:val="center"/>
              <w:rPr>
                <w:rFonts w:hint="default" w:ascii="宋体" w:hAnsi="宋体" w:eastAsia="宋体"/>
                <w:color w:val="FF0000"/>
                <w:sz w:val="24"/>
                <w:lang w:val="en-US" w:eastAsia="zh-CN"/>
              </w:rPr>
            </w:pPr>
            <w:r>
              <w:rPr>
                <w:rFonts w:hint="eastAsia" w:ascii="宋体" w:hAnsi="宋体" w:eastAsia="宋体"/>
                <w:color w:val="FF0000"/>
                <w:sz w:val="24"/>
                <w:lang w:val="en-US" w:eastAsia="zh-CN"/>
              </w:rPr>
              <w:t>按照实际开展工作产生费用，食品安全检查一万元/次，食品安全培训1万元/次</w:t>
            </w:r>
          </w:p>
        </w:tc>
      </w:tr>
    </w:tbl>
    <w:p w14:paraId="17635153">
      <w:pPr>
        <w:pStyle w:val="3"/>
        <w:spacing w:line="360" w:lineRule="auto"/>
        <w:ind w:firstLine="480" w:firstLineChars="200"/>
        <w:rPr>
          <w:rFonts w:ascii="宋体" w:hAnsi="宋体" w:eastAsia="宋体" w:cs="宋体"/>
          <w:sz w:val="24"/>
        </w:rPr>
      </w:pPr>
      <w:r>
        <w:rPr>
          <w:rFonts w:hint="eastAsia" w:ascii="宋体" w:hAnsi="宋体" w:eastAsia="宋体" w:cs="宋体"/>
          <w:sz w:val="24"/>
        </w:rPr>
        <w:t>3、服务范围：抽样、检测、</w:t>
      </w:r>
      <w:r>
        <w:rPr>
          <w:rFonts w:hint="eastAsia" w:ascii="宋体" w:hAnsi="宋体" w:eastAsia="宋体" w:cs="宋体"/>
          <w:sz w:val="24"/>
          <w:lang w:eastAsia="zh-CN"/>
        </w:rPr>
        <w:t>、</w:t>
      </w:r>
      <w:r>
        <w:rPr>
          <w:rFonts w:hint="eastAsia" w:ascii="宋体" w:hAnsi="宋体" w:eastAsia="宋体" w:cs="宋体"/>
          <w:sz w:val="24"/>
          <w:lang w:val="en-US" w:eastAsia="zh-CN"/>
        </w:rPr>
        <w:t>监督检查、培训、</w:t>
      </w:r>
      <w:r>
        <w:rPr>
          <w:rFonts w:hint="eastAsia" w:ascii="宋体" w:hAnsi="宋体" w:eastAsia="宋体" w:cs="宋体"/>
          <w:sz w:val="24"/>
        </w:rPr>
        <w:t>数据分析、报告出具、应急响应等。</w:t>
      </w:r>
    </w:p>
    <w:p w14:paraId="55EDEEDA">
      <w:pPr>
        <w:pStyle w:val="3"/>
        <w:spacing w:line="360" w:lineRule="auto"/>
        <w:ind w:firstLine="480" w:firstLineChars="200"/>
        <w:rPr>
          <w:rFonts w:ascii="宋体" w:hAnsi="宋体" w:eastAsia="宋体" w:cs="宋体"/>
          <w:sz w:val="24"/>
        </w:rPr>
      </w:pPr>
      <w:bookmarkStart w:id="59" w:name="OLE_LINK204"/>
      <w:r>
        <w:rPr>
          <w:rFonts w:hint="eastAsia" w:ascii="宋体" w:hAnsi="宋体" w:eastAsia="宋体" w:cs="宋体"/>
          <w:sz w:val="24"/>
        </w:rPr>
        <w:t>4、服务要求：</w:t>
      </w:r>
    </w:p>
    <w:bookmarkEnd w:id="59"/>
    <w:p w14:paraId="1338E9A9">
      <w:pPr>
        <w:pStyle w:val="3"/>
        <w:spacing w:line="360" w:lineRule="auto"/>
        <w:ind w:firstLine="480" w:firstLineChars="200"/>
        <w:rPr>
          <w:rFonts w:ascii="宋体" w:hAnsi="宋体" w:eastAsia="宋体" w:cs="宋体"/>
          <w:sz w:val="24"/>
        </w:rPr>
      </w:pPr>
      <w:r>
        <w:rPr>
          <w:rFonts w:hint="eastAsia" w:ascii="宋体" w:hAnsi="宋体" w:eastAsia="宋体" w:cs="宋体"/>
          <w:sz w:val="24"/>
        </w:rPr>
        <w:t>（1）每批次采样及检测符合国家标准</w:t>
      </w:r>
      <w:r>
        <w:rPr>
          <w:rFonts w:hint="default" w:ascii="宋体" w:hAnsi="宋体" w:cs="宋体"/>
          <w:sz w:val="24"/>
          <w:lang w:val="en-US"/>
        </w:rPr>
        <w:t>，</w:t>
      </w:r>
      <w:r>
        <w:rPr>
          <w:rFonts w:hint="eastAsia" w:ascii="宋体" w:hAnsi="宋体" w:eastAsia="宋体" w:cs="宋体"/>
          <w:sz w:val="24"/>
        </w:rPr>
        <w:t>并记录归档，相关标准以所需检测食材的国家最新标准为准。</w:t>
      </w:r>
    </w:p>
    <w:p w14:paraId="5A2D0C5B">
      <w:pPr>
        <w:pStyle w:val="3"/>
        <w:spacing w:line="360" w:lineRule="auto"/>
        <w:ind w:firstLine="480" w:firstLineChars="200"/>
        <w:rPr>
          <w:rFonts w:ascii="宋体" w:hAnsi="宋体" w:eastAsia="宋体" w:cs="宋体"/>
          <w:sz w:val="24"/>
        </w:rPr>
      </w:pPr>
      <w:r>
        <w:rPr>
          <w:rFonts w:hint="eastAsia" w:ascii="宋体" w:hAnsi="宋体" w:eastAsia="宋体" w:cs="宋体"/>
          <w:sz w:val="24"/>
        </w:rPr>
        <w:t>（2）检测数据实时上传至指定监管平台及溯源系统。</w:t>
      </w:r>
    </w:p>
    <w:p w14:paraId="34F92D34">
      <w:pPr>
        <w:pStyle w:val="3"/>
        <w:spacing w:line="360" w:lineRule="auto"/>
        <w:ind w:firstLine="480" w:firstLineChars="200"/>
        <w:rPr>
          <w:rFonts w:ascii="宋体" w:hAnsi="宋体" w:eastAsia="宋体" w:cs="宋体"/>
          <w:sz w:val="24"/>
        </w:rPr>
      </w:pPr>
      <w:r>
        <w:rPr>
          <w:rFonts w:hint="eastAsia" w:ascii="宋体" w:hAnsi="宋体" w:eastAsia="宋体" w:cs="宋体"/>
          <w:sz w:val="24"/>
        </w:rPr>
        <w:t>（3）每批次出具快检报告，定期出具分析报告（月度/季度/年度）并对该报告真实性负责。</w:t>
      </w:r>
    </w:p>
    <w:p w14:paraId="0C9DCCBC">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（4）提供符合检测所需的检测耗材、设备及专业服务人员。</w:t>
      </w:r>
    </w:p>
    <w:p w14:paraId="083C9CC0">
      <w:pPr>
        <w:pStyle w:val="98"/>
        <w:rPr>
          <w:rFonts w:hint="eastAsia" w:ascii="Times New Roman" w:hAnsi="Times New Roman" w:eastAsia="方正仿宋简体" w:cs="Times New Roman"/>
          <w:b w:val="0"/>
          <w:bCs w:val="0"/>
          <w:color w:val="FF0000"/>
          <w:kern w:val="0"/>
          <w:sz w:val="28"/>
          <w:szCs w:val="28"/>
          <w:highlight w:val="none"/>
          <w:lang w:val="en-US" w:eastAsia="zh-CN" w:bidi="ar-SA"/>
        </w:rPr>
      </w:pPr>
      <w:r>
        <w:rPr>
          <w:rFonts w:hint="eastAsia" w:ascii="宋体" w:hAnsi="宋体" w:eastAsia="宋体" w:cs="宋体"/>
          <w:color w:val="FF0000"/>
          <w:sz w:val="24"/>
          <w:lang w:val="en-US" w:eastAsia="zh-CN"/>
        </w:rPr>
        <w:t>（5）</w:t>
      </w:r>
      <w:r>
        <w:rPr>
          <w:rFonts w:hint="eastAsia" w:ascii="Times New Roman" w:eastAsia="方正仿宋简体" w:cs="Times New Roman"/>
          <w:b w:val="0"/>
          <w:bCs w:val="0"/>
          <w:color w:val="FF0000"/>
          <w:kern w:val="0"/>
          <w:sz w:val="28"/>
          <w:szCs w:val="28"/>
          <w:highlight w:val="none"/>
          <w:lang w:val="en-US" w:eastAsia="zh-CN" w:bidi="ar-SA"/>
        </w:rPr>
        <w:t>.提供1名具备食品安全相关专业</w:t>
      </w:r>
      <w:r>
        <w:rPr>
          <w:rFonts w:hint="default" w:ascii="Times New Roman" w:hAnsi="Times New Roman" w:eastAsia="方正仿宋简体" w:cs="Times New Roman"/>
          <w:b w:val="0"/>
          <w:bCs w:val="0"/>
          <w:color w:val="FF0000"/>
          <w:kern w:val="0"/>
          <w:sz w:val="28"/>
          <w:szCs w:val="28"/>
          <w:highlight w:val="none"/>
          <w:lang w:val="en-US" w:eastAsia="zh-CN" w:bidi="ar-SA"/>
        </w:rPr>
        <w:t>高级</w:t>
      </w:r>
      <w:r>
        <w:rPr>
          <w:rFonts w:hint="eastAsia" w:ascii="Times New Roman" w:eastAsia="方正仿宋简体" w:cs="Times New Roman"/>
          <w:b w:val="0"/>
          <w:bCs w:val="0"/>
          <w:color w:val="FF0000"/>
          <w:kern w:val="0"/>
          <w:sz w:val="28"/>
          <w:szCs w:val="28"/>
          <w:highlight w:val="none"/>
          <w:lang w:val="en-US" w:eastAsia="zh-CN" w:bidi="ar-SA"/>
        </w:rPr>
        <w:t>及以上技术职称的</w:t>
      </w:r>
      <w:r>
        <w:rPr>
          <w:rFonts w:hint="default" w:ascii="Times New Roman" w:hAnsi="Times New Roman" w:eastAsia="方正仿宋简体" w:cs="Times New Roman"/>
          <w:b w:val="0"/>
          <w:bCs w:val="0"/>
          <w:color w:val="FF0000"/>
          <w:kern w:val="0"/>
          <w:sz w:val="28"/>
          <w:szCs w:val="28"/>
          <w:highlight w:val="none"/>
          <w:lang w:val="en-US" w:eastAsia="zh-CN" w:bidi="ar-SA"/>
        </w:rPr>
        <w:t>专家为采购单位提供</w:t>
      </w:r>
      <w:r>
        <w:rPr>
          <w:rFonts w:hint="eastAsia" w:ascii="Times New Roman" w:eastAsia="方正仿宋简体" w:cs="Times New Roman"/>
          <w:b w:val="0"/>
          <w:bCs w:val="0"/>
          <w:color w:val="FF0000"/>
          <w:kern w:val="0"/>
          <w:sz w:val="28"/>
          <w:szCs w:val="28"/>
          <w:highlight w:val="none"/>
          <w:lang w:val="en-US" w:eastAsia="zh-CN" w:bidi="ar-SA"/>
        </w:rPr>
        <w:t>安全</w:t>
      </w:r>
      <w:r>
        <w:rPr>
          <w:rFonts w:hint="default" w:ascii="Times New Roman" w:hAnsi="Times New Roman" w:eastAsia="方正仿宋简体" w:cs="Times New Roman"/>
          <w:b w:val="0"/>
          <w:bCs w:val="0"/>
          <w:color w:val="FF0000"/>
          <w:kern w:val="0"/>
          <w:sz w:val="28"/>
          <w:szCs w:val="28"/>
          <w:highlight w:val="none"/>
          <w:lang w:val="en-US" w:eastAsia="zh-CN" w:bidi="ar-SA"/>
        </w:rPr>
        <w:t>咨询服务（</w:t>
      </w:r>
      <w:r>
        <w:rPr>
          <w:rFonts w:hint="eastAsia" w:ascii="Times New Roman" w:hAnsi="Times New Roman" w:eastAsia="方正仿宋简体" w:cs="Times New Roman"/>
          <w:b w:val="0"/>
          <w:bCs w:val="0"/>
          <w:color w:val="FF0000"/>
          <w:kern w:val="0"/>
          <w:sz w:val="28"/>
          <w:szCs w:val="28"/>
          <w:highlight w:val="none"/>
          <w:lang w:val="en-US" w:eastAsia="zh-CN" w:bidi="ar-SA"/>
        </w:rPr>
        <w:t>在响应文件中</w:t>
      </w:r>
      <w:r>
        <w:rPr>
          <w:rFonts w:hint="default" w:ascii="Times New Roman" w:hAnsi="Times New Roman" w:eastAsia="方正仿宋简体" w:cs="Times New Roman"/>
          <w:b w:val="0"/>
          <w:bCs w:val="0"/>
          <w:color w:val="FF0000"/>
          <w:kern w:val="0"/>
          <w:sz w:val="28"/>
          <w:szCs w:val="28"/>
          <w:highlight w:val="none"/>
          <w:lang w:val="en-US" w:eastAsia="zh-CN" w:bidi="ar-SA"/>
        </w:rPr>
        <w:t>提供</w:t>
      </w:r>
      <w:r>
        <w:rPr>
          <w:rFonts w:hint="eastAsia" w:ascii="Times New Roman" w:eastAsia="方正仿宋简体" w:cs="Times New Roman"/>
          <w:b w:val="0"/>
          <w:bCs w:val="0"/>
          <w:color w:val="FF0000"/>
          <w:kern w:val="0"/>
          <w:sz w:val="28"/>
          <w:szCs w:val="28"/>
          <w:highlight w:val="none"/>
          <w:lang w:val="en-US" w:eastAsia="zh-CN" w:bidi="ar-SA"/>
        </w:rPr>
        <w:t>职称证书复印件并加盖公章</w:t>
      </w:r>
      <w:r>
        <w:rPr>
          <w:rFonts w:hint="default" w:ascii="Times New Roman" w:hAnsi="Times New Roman" w:eastAsia="方正仿宋简体" w:cs="Times New Roman"/>
          <w:b w:val="0"/>
          <w:bCs w:val="0"/>
          <w:color w:val="FF0000"/>
          <w:kern w:val="0"/>
          <w:sz w:val="28"/>
          <w:szCs w:val="28"/>
          <w:highlight w:val="none"/>
          <w:lang w:val="en-US" w:eastAsia="zh-CN" w:bidi="ar-SA"/>
        </w:rPr>
        <w:t>）</w:t>
      </w:r>
      <w:r>
        <w:rPr>
          <w:rFonts w:hint="eastAsia" w:ascii="Times New Roman" w:hAnsi="Times New Roman" w:eastAsia="方正仿宋简体" w:cs="Times New Roman"/>
          <w:b w:val="0"/>
          <w:bCs w:val="0"/>
          <w:color w:val="FF0000"/>
          <w:kern w:val="0"/>
          <w:sz w:val="28"/>
          <w:szCs w:val="28"/>
          <w:highlight w:val="none"/>
          <w:lang w:val="en-US" w:eastAsia="zh-CN" w:bidi="ar-SA"/>
        </w:rPr>
        <w:t>。</w:t>
      </w:r>
    </w:p>
    <w:p w14:paraId="1EED6631">
      <w:pPr>
        <w:pStyle w:val="98"/>
        <w:rPr>
          <w:rFonts w:hint="default" w:ascii="宋体" w:hAnsi="宋体" w:eastAsia="宋体" w:cs="宋体"/>
          <w:color w:val="FF0000"/>
          <w:sz w:val="24"/>
          <w:lang w:val="en-US" w:eastAsia="zh-CN"/>
        </w:rPr>
      </w:pPr>
      <w:r>
        <w:rPr>
          <w:rFonts w:hint="eastAsia" w:ascii="Times New Roman" w:eastAsia="方正仿宋简体" w:cs="Times New Roman"/>
          <w:b w:val="0"/>
          <w:bCs w:val="0"/>
          <w:color w:val="FF0000"/>
          <w:kern w:val="0"/>
          <w:sz w:val="28"/>
          <w:szCs w:val="28"/>
          <w:highlight w:val="none"/>
          <w:lang w:val="en-US" w:eastAsia="zh-CN" w:bidi="ar-SA"/>
        </w:rPr>
        <w:t>（6）.提供1名具备计量检测相关专业</w:t>
      </w:r>
      <w:r>
        <w:rPr>
          <w:rFonts w:hint="default" w:ascii="Times New Roman" w:hAnsi="Times New Roman" w:eastAsia="方正仿宋简体" w:cs="Times New Roman"/>
          <w:b w:val="0"/>
          <w:bCs w:val="0"/>
          <w:color w:val="FF0000"/>
          <w:kern w:val="0"/>
          <w:sz w:val="28"/>
          <w:szCs w:val="28"/>
          <w:highlight w:val="none"/>
          <w:lang w:val="en-US" w:eastAsia="zh-CN" w:bidi="ar-SA"/>
        </w:rPr>
        <w:t>高级</w:t>
      </w:r>
      <w:r>
        <w:rPr>
          <w:rFonts w:hint="eastAsia" w:ascii="Times New Roman" w:eastAsia="方正仿宋简体" w:cs="Times New Roman"/>
          <w:b w:val="0"/>
          <w:bCs w:val="0"/>
          <w:color w:val="FF0000"/>
          <w:kern w:val="0"/>
          <w:sz w:val="28"/>
          <w:szCs w:val="28"/>
          <w:highlight w:val="none"/>
          <w:lang w:val="en-US" w:eastAsia="zh-CN" w:bidi="ar-SA"/>
        </w:rPr>
        <w:t>及以上技术职称的</w:t>
      </w:r>
      <w:r>
        <w:rPr>
          <w:rFonts w:hint="default" w:ascii="Times New Roman" w:hAnsi="Times New Roman" w:eastAsia="方正仿宋简体" w:cs="Times New Roman"/>
          <w:b w:val="0"/>
          <w:bCs w:val="0"/>
          <w:color w:val="FF0000"/>
          <w:kern w:val="0"/>
          <w:sz w:val="28"/>
          <w:szCs w:val="28"/>
          <w:highlight w:val="none"/>
          <w:lang w:val="en-US" w:eastAsia="zh-CN" w:bidi="ar-SA"/>
        </w:rPr>
        <w:t>专家为采购单位提供</w:t>
      </w:r>
      <w:r>
        <w:rPr>
          <w:rFonts w:hint="eastAsia" w:ascii="Times New Roman" w:eastAsia="方正仿宋简体" w:cs="Times New Roman"/>
          <w:b w:val="0"/>
          <w:bCs w:val="0"/>
          <w:color w:val="FF0000"/>
          <w:kern w:val="0"/>
          <w:sz w:val="28"/>
          <w:szCs w:val="28"/>
          <w:highlight w:val="none"/>
          <w:lang w:val="en-US" w:eastAsia="zh-CN" w:bidi="ar-SA"/>
        </w:rPr>
        <w:t>计量</w:t>
      </w:r>
      <w:r>
        <w:rPr>
          <w:rFonts w:hint="default" w:ascii="Times New Roman" w:hAnsi="Times New Roman" w:eastAsia="方正仿宋简体" w:cs="Times New Roman"/>
          <w:b w:val="0"/>
          <w:bCs w:val="0"/>
          <w:color w:val="FF0000"/>
          <w:kern w:val="0"/>
          <w:sz w:val="28"/>
          <w:szCs w:val="28"/>
          <w:highlight w:val="none"/>
          <w:lang w:val="en-US" w:eastAsia="zh-CN" w:bidi="ar-SA"/>
        </w:rPr>
        <w:t>咨询服务（</w:t>
      </w:r>
      <w:r>
        <w:rPr>
          <w:rFonts w:hint="eastAsia" w:ascii="Times New Roman" w:hAnsi="Times New Roman" w:eastAsia="方正仿宋简体" w:cs="Times New Roman"/>
          <w:b w:val="0"/>
          <w:bCs w:val="0"/>
          <w:color w:val="FF0000"/>
          <w:kern w:val="0"/>
          <w:sz w:val="28"/>
          <w:szCs w:val="28"/>
          <w:highlight w:val="none"/>
          <w:lang w:val="en-US" w:eastAsia="zh-CN" w:bidi="ar-SA"/>
        </w:rPr>
        <w:t>在响应文件中</w:t>
      </w:r>
      <w:r>
        <w:rPr>
          <w:rFonts w:hint="default" w:ascii="Times New Roman" w:hAnsi="Times New Roman" w:eastAsia="方正仿宋简体" w:cs="Times New Roman"/>
          <w:b w:val="0"/>
          <w:bCs w:val="0"/>
          <w:color w:val="FF0000"/>
          <w:kern w:val="0"/>
          <w:sz w:val="28"/>
          <w:szCs w:val="28"/>
          <w:highlight w:val="none"/>
          <w:lang w:val="en-US" w:eastAsia="zh-CN" w:bidi="ar-SA"/>
        </w:rPr>
        <w:t>提供</w:t>
      </w:r>
      <w:r>
        <w:rPr>
          <w:rFonts w:hint="eastAsia" w:ascii="Times New Roman" w:eastAsia="方正仿宋简体" w:cs="Times New Roman"/>
          <w:b w:val="0"/>
          <w:bCs w:val="0"/>
          <w:color w:val="FF0000"/>
          <w:kern w:val="0"/>
          <w:sz w:val="28"/>
          <w:szCs w:val="28"/>
          <w:highlight w:val="none"/>
          <w:lang w:val="en-US" w:eastAsia="zh-CN" w:bidi="ar-SA"/>
        </w:rPr>
        <w:t>职称证书复印件并加盖公章</w:t>
      </w:r>
      <w:r>
        <w:rPr>
          <w:rFonts w:hint="default" w:ascii="Times New Roman" w:hAnsi="Times New Roman" w:eastAsia="方正仿宋简体" w:cs="Times New Roman"/>
          <w:b w:val="0"/>
          <w:bCs w:val="0"/>
          <w:color w:val="FF0000"/>
          <w:kern w:val="0"/>
          <w:sz w:val="28"/>
          <w:szCs w:val="28"/>
          <w:highlight w:val="none"/>
          <w:lang w:val="en-US" w:eastAsia="zh-CN" w:bidi="ar-SA"/>
        </w:rPr>
        <w:t>）</w:t>
      </w:r>
      <w:r>
        <w:rPr>
          <w:rFonts w:hint="eastAsia" w:ascii="Times New Roman" w:eastAsia="方正仿宋简体" w:cs="Times New Roman"/>
          <w:b w:val="0"/>
          <w:bCs w:val="0"/>
          <w:color w:val="FF0000"/>
          <w:kern w:val="0"/>
          <w:sz w:val="28"/>
          <w:szCs w:val="28"/>
          <w:highlight w:val="none"/>
          <w:lang w:val="en-US" w:eastAsia="zh-CN" w:bidi="ar-SA"/>
        </w:rPr>
        <w:t>。</w:t>
      </w:r>
    </w:p>
    <w:p w14:paraId="587A753D">
      <w:pPr>
        <w:pStyle w:val="3"/>
        <w:spacing w:line="360" w:lineRule="auto"/>
        <w:ind w:firstLine="480" w:firstLineChars="200"/>
        <w:rPr>
          <w:rFonts w:ascii="宋体" w:hAnsi="宋体" w:eastAsia="宋体" w:cs="宋体"/>
          <w:sz w:val="24"/>
        </w:rPr>
      </w:pPr>
      <w:r>
        <w:rPr>
          <w:rFonts w:hint="eastAsia" w:ascii="宋体" w:hAnsi="宋体" w:eastAsia="宋体" w:cs="宋体"/>
          <w:sz w:val="24"/>
        </w:rPr>
        <w:t>5、安全要求</w:t>
      </w:r>
    </w:p>
    <w:p w14:paraId="695FC305">
      <w:pPr>
        <w:pStyle w:val="3"/>
        <w:spacing w:line="360" w:lineRule="auto"/>
        <w:ind w:firstLine="480" w:firstLineChars="200"/>
        <w:rPr>
          <w:rFonts w:ascii="宋体" w:hAnsi="宋体" w:eastAsia="宋体" w:cs="宋体"/>
          <w:sz w:val="24"/>
        </w:rPr>
      </w:pPr>
      <w:r>
        <w:rPr>
          <w:rFonts w:hint="eastAsia" w:ascii="宋体" w:hAnsi="宋体" w:eastAsia="宋体" w:cs="宋体"/>
          <w:sz w:val="24"/>
        </w:rPr>
        <w:t>项目实施过程中一切安全责任（包括人身、财产和第三方责任）均由参选人自行承担（提供承诺函）。</w:t>
      </w:r>
    </w:p>
    <w:p w14:paraId="09B08252">
      <w:pPr>
        <w:pStyle w:val="3"/>
        <w:spacing w:line="360" w:lineRule="auto"/>
        <w:ind w:firstLine="480" w:firstLineChars="200"/>
        <w:rPr>
          <w:rFonts w:ascii="宋体" w:hAnsi="宋体" w:eastAsia="宋体" w:cs="宋体"/>
          <w:sz w:val="24"/>
        </w:rPr>
      </w:pPr>
      <w:r>
        <w:rPr>
          <w:rFonts w:hint="eastAsia" w:ascii="宋体" w:hAnsi="宋体" w:eastAsia="宋体" w:cs="宋体"/>
          <w:sz w:val="24"/>
        </w:rPr>
        <w:t>6、其他要求</w:t>
      </w:r>
    </w:p>
    <w:p w14:paraId="038F7C97">
      <w:pPr>
        <w:pStyle w:val="3"/>
        <w:spacing w:line="360" w:lineRule="auto"/>
        <w:ind w:firstLine="480" w:firstLineChars="200"/>
        <w:rPr>
          <w:rFonts w:ascii="宋体" w:hAnsi="宋体" w:eastAsia="宋体" w:cs="宋体"/>
          <w:sz w:val="24"/>
        </w:rPr>
      </w:pPr>
      <w:r>
        <w:rPr>
          <w:rFonts w:hint="eastAsia" w:ascii="宋体" w:hAnsi="宋体" w:eastAsia="宋体" w:cs="宋体"/>
          <w:sz w:val="24"/>
        </w:rPr>
        <w:t>文件中未明确，但国家相关法律法规对参选人及其提供的服务有强制性要求的，参选人应满足其要求。</w:t>
      </w:r>
    </w:p>
    <w:p w14:paraId="26C8088C">
      <w:pPr>
        <w:spacing w:line="360" w:lineRule="auto"/>
        <w:contextualSpacing/>
        <w:outlineLvl w:val="1"/>
        <w:rPr>
          <w:rFonts w:ascii="宋体" w:hAnsi="宋体" w:eastAsia="宋体" w:cs="宋体"/>
          <w:b/>
          <w:bCs/>
          <w:sz w:val="24"/>
        </w:rPr>
      </w:pPr>
      <w:bookmarkStart w:id="60" w:name="_Toc209381415"/>
      <w:r>
        <w:rPr>
          <w:rFonts w:hint="eastAsia" w:ascii="宋体" w:hAnsi="宋体" w:eastAsia="宋体" w:cs="宋体"/>
          <w:b/>
          <w:bCs/>
          <w:sz w:val="24"/>
        </w:rPr>
        <w:t>三、商务及其他要求（实质性要求）</w:t>
      </w:r>
      <w:bookmarkEnd w:id="60"/>
    </w:p>
    <w:p w14:paraId="71F468C4">
      <w:pPr>
        <w:pStyle w:val="3"/>
        <w:spacing w:line="360" w:lineRule="auto"/>
        <w:ind w:firstLine="480" w:firstLineChars="200"/>
        <w:rPr>
          <w:rFonts w:ascii="宋体" w:hAnsi="宋体" w:eastAsia="宋体" w:cs="宋体"/>
          <w:sz w:val="24"/>
        </w:rPr>
      </w:pPr>
      <w:r>
        <w:rPr>
          <w:rFonts w:hint="eastAsia" w:ascii="宋体" w:hAnsi="宋体" w:eastAsia="宋体" w:cs="宋体"/>
          <w:sz w:val="24"/>
        </w:rPr>
        <w:t>1、服务期限：合同签订之日起壹年。</w:t>
      </w:r>
    </w:p>
    <w:p w14:paraId="07482615">
      <w:pPr>
        <w:pStyle w:val="3"/>
        <w:spacing w:line="360" w:lineRule="auto"/>
        <w:ind w:firstLine="480" w:firstLineChars="200"/>
        <w:rPr>
          <w:rFonts w:ascii="宋体" w:hAnsi="宋体" w:eastAsia="宋体" w:cs="宋体"/>
          <w:sz w:val="24"/>
        </w:rPr>
      </w:pPr>
      <w:r>
        <w:rPr>
          <w:rFonts w:hint="eastAsia" w:ascii="宋体" w:hAnsi="宋体" w:eastAsia="宋体" w:cs="宋体"/>
          <w:sz w:val="24"/>
        </w:rPr>
        <w:t>2、服务地点：比选人指定地点。</w:t>
      </w:r>
    </w:p>
    <w:p w14:paraId="6273DFB2">
      <w:pPr>
        <w:pStyle w:val="3"/>
        <w:spacing w:line="360" w:lineRule="auto"/>
        <w:ind w:firstLine="480" w:firstLineChars="200"/>
        <w:rPr>
          <w:rFonts w:ascii="宋体" w:hAnsi="宋体" w:eastAsia="宋体" w:cs="宋体"/>
          <w:sz w:val="24"/>
        </w:rPr>
      </w:pPr>
      <w:r>
        <w:rPr>
          <w:rFonts w:hint="eastAsia" w:ascii="宋体" w:hAnsi="宋体" w:eastAsia="宋体" w:cs="宋体"/>
          <w:sz w:val="24"/>
        </w:rPr>
        <w:t>3、付款方式：按月支付，具体以合同签订为准。</w:t>
      </w:r>
    </w:p>
    <w:p w14:paraId="51B86694">
      <w:pPr>
        <w:pStyle w:val="3"/>
        <w:spacing w:line="360" w:lineRule="auto"/>
        <w:ind w:firstLine="480" w:firstLineChars="200"/>
        <w:rPr>
          <w:rFonts w:ascii="宋体" w:hAnsi="宋体" w:eastAsia="宋体" w:cs="宋体"/>
          <w:sz w:val="24"/>
        </w:rPr>
      </w:pPr>
    </w:p>
    <w:p w14:paraId="48DEC3BA">
      <w:pPr>
        <w:pStyle w:val="97"/>
        <w:adjustRightInd w:val="0"/>
        <w:snapToGrid w:val="0"/>
        <w:spacing w:before="0" w:beforeAutospacing="0" w:after="0" w:afterAutospacing="0" w:line="360" w:lineRule="auto"/>
        <w:ind w:firstLine="480" w:firstLineChars="200"/>
        <w:jc w:val="both"/>
        <w:rPr>
          <w:rFonts w:ascii="宋体" w:hAnsi="宋体" w:eastAsia="宋体"/>
        </w:rPr>
      </w:pPr>
      <w:r>
        <w:rPr>
          <w:rFonts w:hint="eastAsia" w:ascii="宋体" w:hAnsi="宋体" w:eastAsia="宋体"/>
        </w:rPr>
        <w:t>备注：以上商务及其他要求和技术、服务内容及要求为必须满足项，不满足作废标处理。本章要求提供的证明材料均需按要求在响应文件中提供证明材料并加盖公章。</w:t>
      </w:r>
    </w:p>
    <w:p w14:paraId="31BBBDFD">
      <w:pPr>
        <w:spacing w:line="360" w:lineRule="auto"/>
        <w:ind w:firstLine="480" w:firstLineChars="200"/>
        <w:jc w:val="left"/>
        <w:rPr>
          <w:rFonts w:ascii="宋体" w:hAnsi="宋体" w:eastAsia="宋体" w:cs="宋体"/>
          <w:sz w:val="24"/>
        </w:rPr>
      </w:pPr>
    </w:p>
    <w:p w14:paraId="2F6BDED3">
      <w:pPr>
        <w:widowControl/>
        <w:spacing w:line="360" w:lineRule="auto"/>
        <w:jc w:val="left"/>
        <w:rPr>
          <w:rFonts w:ascii="宋体" w:hAnsi="宋体" w:eastAsia="宋体" w:cs="宋体"/>
          <w:sz w:val="24"/>
        </w:rPr>
      </w:pPr>
    </w:p>
    <w:p w14:paraId="39508C24">
      <w:pPr>
        <w:widowControl/>
        <w:spacing w:line="360" w:lineRule="auto"/>
        <w:jc w:val="left"/>
        <w:rPr>
          <w:rFonts w:ascii="宋体" w:hAnsi="宋体" w:eastAsia="宋体" w:cs="宋体"/>
          <w:b/>
          <w:bCs/>
          <w:kern w:val="0"/>
          <w:sz w:val="36"/>
          <w:szCs w:val="36"/>
        </w:rPr>
      </w:pPr>
      <w:r>
        <w:rPr>
          <w:rFonts w:hint="eastAsia" w:ascii="宋体" w:hAnsi="宋体" w:eastAsia="宋体" w:cs="宋体"/>
          <w:b/>
          <w:bCs/>
          <w:sz w:val="36"/>
          <w:szCs w:val="36"/>
        </w:rPr>
        <w:br w:type="page"/>
      </w:r>
    </w:p>
    <w:p w14:paraId="38460705">
      <w:pPr>
        <w:pStyle w:val="4"/>
        <w:spacing w:line="360" w:lineRule="auto"/>
        <w:rPr>
          <w:rFonts w:ascii="宋体" w:hAnsi="宋体" w:eastAsia="宋体" w:cs="宋体"/>
          <w:b/>
          <w:bCs/>
          <w:sz w:val="36"/>
          <w:szCs w:val="36"/>
        </w:rPr>
      </w:pPr>
      <w:bookmarkStart w:id="61" w:name="_Toc27205"/>
      <w:bookmarkStart w:id="62" w:name="_Toc209381416"/>
      <w:bookmarkStart w:id="63" w:name="_Toc14413"/>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章  参选文件格式</w:t>
      </w:r>
      <w:bookmarkEnd w:id="53"/>
      <w:bookmarkEnd w:id="61"/>
      <w:bookmarkEnd w:id="62"/>
      <w:bookmarkEnd w:id="63"/>
    </w:p>
    <w:p w14:paraId="7015E8A5">
      <w:pPr>
        <w:spacing w:line="360" w:lineRule="auto"/>
        <w:ind w:firstLine="470" w:firstLineChars="196"/>
        <w:jc w:val="left"/>
        <w:rPr>
          <w:rFonts w:ascii="宋体" w:hAnsi="宋体" w:eastAsia="宋体" w:cs="宋体"/>
          <w:sz w:val="24"/>
        </w:rPr>
      </w:pPr>
      <w:r>
        <w:rPr>
          <w:rFonts w:hint="eastAsia" w:ascii="宋体" w:hAnsi="宋体" w:eastAsia="宋体" w:cs="宋体"/>
          <w:sz w:val="24"/>
        </w:rPr>
        <w:t>一、法定代表人证明或法定代表人授权委托书</w:t>
      </w:r>
    </w:p>
    <w:p w14:paraId="0F244D9C">
      <w:pPr>
        <w:spacing w:line="360" w:lineRule="auto"/>
        <w:ind w:firstLine="470" w:firstLineChars="196"/>
        <w:jc w:val="left"/>
        <w:rPr>
          <w:rFonts w:ascii="宋体" w:hAnsi="宋体" w:eastAsia="宋体" w:cs="宋体"/>
          <w:sz w:val="24"/>
        </w:rPr>
      </w:pPr>
      <w:r>
        <w:rPr>
          <w:rFonts w:hint="eastAsia" w:ascii="宋体" w:hAnsi="宋体" w:eastAsia="宋体" w:cs="宋体"/>
          <w:sz w:val="24"/>
        </w:rPr>
        <w:t>二、报价一览表</w:t>
      </w:r>
    </w:p>
    <w:p w14:paraId="4154C2BB">
      <w:pPr>
        <w:spacing w:line="360" w:lineRule="auto"/>
        <w:ind w:firstLine="470" w:firstLineChars="196"/>
        <w:jc w:val="left"/>
        <w:rPr>
          <w:rFonts w:ascii="宋体" w:hAnsi="宋体" w:eastAsia="宋体" w:cs="宋体"/>
          <w:sz w:val="24"/>
        </w:rPr>
      </w:pPr>
      <w:r>
        <w:rPr>
          <w:rFonts w:hint="eastAsia" w:ascii="宋体" w:hAnsi="宋体" w:eastAsia="宋体" w:cs="宋体"/>
          <w:sz w:val="24"/>
        </w:rPr>
        <w:t>三、参选函及承诺书</w:t>
      </w:r>
    </w:p>
    <w:p w14:paraId="3A003CA1">
      <w:pPr>
        <w:spacing w:line="360" w:lineRule="auto"/>
        <w:ind w:firstLine="470" w:firstLineChars="196"/>
        <w:jc w:val="left"/>
        <w:rPr>
          <w:rFonts w:ascii="宋体" w:hAnsi="宋体" w:eastAsia="宋体" w:cs="宋体"/>
          <w:sz w:val="24"/>
        </w:rPr>
      </w:pPr>
      <w:r>
        <w:rPr>
          <w:rFonts w:hint="eastAsia" w:ascii="宋体" w:hAnsi="宋体" w:eastAsia="宋体" w:cs="宋体"/>
          <w:sz w:val="24"/>
        </w:rPr>
        <w:t>四、参选人资格信息</w:t>
      </w:r>
    </w:p>
    <w:p w14:paraId="6E3DEA46">
      <w:pPr>
        <w:spacing w:line="360" w:lineRule="auto"/>
        <w:ind w:firstLine="470" w:firstLineChars="196"/>
        <w:jc w:val="left"/>
        <w:rPr>
          <w:rFonts w:ascii="宋体" w:hAnsi="宋体" w:eastAsia="宋体" w:cs="宋体"/>
          <w:sz w:val="24"/>
        </w:rPr>
      </w:pPr>
      <w:r>
        <w:rPr>
          <w:rFonts w:hint="eastAsia" w:ascii="宋体" w:hAnsi="宋体" w:eastAsia="宋体" w:cs="宋体"/>
          <w:sz w:val="24"/>
        </w:rPr>
        <w:t>五、业绩一览表</w:t>
      </w:r>
    </w:p>
    <w:p w14:paraId="2AB06D61">
      <w:pPr>
        <w:spacing w:line="360" w:lineRule="auto"/>
        <w:ind w:firstLine="470" w:firstLineChars="196"/>
        <w:jc w:val="left"/>
        <w:rPr>
          <w:rFonts w:ascii="宋体" w:hAnsi="宋体" w:eastAsia="宋体" w:cs="宋体"/>
          <w:sz w:val="24"/>
        </w:rPr>
      </w:pPr>
      <w:r>
        <w:rPr>
          <w:rFonts w:hint="eastAsia" w:ascii="宋体" w:hAnsi="宋体" w:eastAsia="宋体" w:cs="宋体"/>
          <w:sz w:val="24"/>
        </w:rPr>
        <w:t>六、拟在本项目中任职的人员简历表</w:t>
      </w:r>
    </w:p>
    <w:p w14:paraId="764D56E9">
      <w:pPr>
        <w:spacing w:line="360" w:lineRule="auto"/>
        <w:ind w:firstLine="470" w:firstLineChars="196"/>
        <w:jc w:val="left"/>
        <w:rPr>
          <w:rFonts w:ascii="宋体" w:hAnsi="宋体" w:eastAsia="宋体" w:cs="宋体"/>
          <w:sz w:val="24"/>
        </w:rPr>
      </w:pPr>
      <w:r>
        <w:rPr>
          <w:rFonts w:hint="eastAsia" w:ascii="宋体" w:hAnsi="宋体" w:eastAsia="宋体" w:cs="宋体"/>
          <w:sz w:val="24"/>
        </w:rPr>
        <w:t>七、技术和商务应答表</w:t>
      </w:r>
    </w:p>
    <w:p w14:paraId="1FBCBAD9">
      <w:pPr>
        <w:spacing w:line="360" w:lineRule="auto"/>
        <w:ind w:firstLine="470" w:firstLineChars="196"/>
        <w:jc w:val="left"/>
        <w:rPr>
          <w:rFonts w:ascii="宋体" w:hAnsi="宋体" w:eastAsia="宋体" w:cs="宋体"/>
          <w:sz w:val="24"/>
        </w:rPr>
      </w:pPr>
      <w:r>
        <w:rPr>
          <w:rFonts w:hint="eastAsia" w:ascii="宋体" w:hAnsi="宋体" w:eastAsia="宋体" w:cs="宋体"/>
          <w:sz w:val="24"/>
        </w:rPr>
        <w:t>八、资格承诺函</w:t>
      </w:r>
    </w:p>
    <w:p w14:paraId="10DE5DD7">
      <w:pPr>
        <w:spacing w:line="360" w:lineRule="auto"/>
        <w:ind w:firstLine="470" w:firstLineChars="196"/>
        <w:jc w:val="left"/>
        <w:rPr>
          <w:rFonts w:ascii="宋体" w:hAnsi="宋体" w:eastAsia="宋体" w:cs="宋体"/>
          <w:sz w:val="24"/>
        </w:rPr>
      </w:pPr>
      <w:r>
        <w:rPr>
          <w:rFonts w:hint="eastAsia" w:ascii="宋体" w:hAnsi="宋体" w:eastAsia="宋体" w:cs="宋体"/>
          <w:sz w:val="24"/>
        </w:rPr>
        <w:t>九、技术服务方案</w:t>
      </w:r>
    </w:p>
    <w:p w14:paraId="1EFFA344">
      <w:pPr>
        <w:spacing w:line="360" w:lineRule="auto"/>
        <w:ind w:firstLine="470" w:firstLineChars="196"/>
        <w:jc w:val="left"/>
        <w:rPr>
          <w:rFonts w:ascii="宋体" w:hAnsi="宋体" w:eastAsia="宋体" w:cs="宋体"/>
          <w:sz w:val="24"/>
        </w:rPr>
      </w:pPr>
      <w:r>
        <w:rPr>
          <w:rFonts w:hint="eastAsia" w:ascii="宋体" w:hAnsi="宋体" w:eastAsia="宋体" w:cs="宋体"/>
          <w:sz w:val="24"/>
        </w:rPr>
        <w:t>十、参选人根据资格审查及比选文件评分标准要求提供认为应该提供的内容</w:t>
      </w:r>
    </w:p>
    <w:p w14:paraId="24C6E57C">
      <w:pPr>
        <w:pStyle w:val="3"/>
        <w:spacing w:line="360" w:lineRule="auto"/>
        <w:rPr>
          <w:rFonts w:ascii="宋体" w:hAnsi="宋体" w:eastAsia="宋体" w:cs="宋体"/>
        </w:rPr>
      </w:pPr>
    </w:p>
    <w:p w14:paraId="0587BCB2">
      <w:pPr>
        <w:spacing w:line="360" w:lineRule="auto"/>
        <w:ind w:firstLine="470" w:firstLineChars="196"/>
        <w:jc w:val="left"/>
        <w:rPr>
          <w:rFonts w:ascii="宋体" w:hAnsi="宋体" w:eastAsia="宋体" w:cs="宋体"/>
          <w:sz w:val="24"/>
        </w:rPr>
      </w:pPr>
    </w:p>
    <w:p w14:paraId="0E43798D">
      <w:pPr>
        <w:widowControl/>
        <w:spacing w:line="360" w:lineRule="auto"/>
        <w:jc w:val="left"/>
        <w:rPr>
          <w:rFonts w:ascii="宋体" w:hAnsi="宋体" w:eastAsia="宋体" w:cs="宋体"/>
          <w:sz w:val="24"/>
        </w:rPr>
      </w:pPr>
      <w:r>
        <w:rPr>
          <w:rFonts w:hint="eastAsia" w:ascii="宋体" w:hAnsi="宋体" w:eastAsia="宋体" w:cs="宋体"/>
          <w:sz w:val="24"/>
        </w:rPr>
        <w:br w:type="page"/>
      </w:r>
    </w:p>
    <w:p w14:paraId="41E1D2FA">
      <w:pPr>
        <w:spacing w:line="360" w:lineRule="auto"/>
        <w:jc w:val="center"/>
        <w:rPr>
          <w:rFonts w:ascii="宋体" w:hAnsi="宋体" w:eastAsia="宋体" w:cs="宋体"/>
          <w:b/>
          <w:sz w:val="32"/>
        </w:rPr>
      </w:pPr>
      <w:r>
        <w:rPr>
          <w:rFonts w:hint="eastAsia" w:ascii="宋体" w:hAnsi="宋体" w:eastAsia="宋体" w:cs="宋体"/>
          <w:b/>
          <w:sz w:val="32"/>
        </w:rPr>
        <w:t>一、法定代表人证明或法定代表人授权委托书</w:t>
      </w:r>
    </w:p>
    <w:p w14:paraId="2BBC2FA0">
      <w:pPr>
        <w:numPr>
          <w:ilvl w:val="0"/>
          <w:numId w:val="6"/>
        </w:numPr>
        <w:spacing w:line="360" w:lineRule="auto"/>
        <w:jc w:val="center"/>
        <w:rPr>
          <w:rFonts w:ascii="宋体" w:hAnsi="宋体" w:eastAsia="宋体" w:cs="宋体"/>
          <w:b/>
          <w:sz w:val="30"/>
          <w:szCs w:val="30"/>
        </w:rPr>
      </w:pPr>
      <w:r>
        <w:rPr>
          <w:rFonts w:hint="eastAsia" w:ascii="宋体" w:hAnsi="宋体" w:eastAsia="宋体" w:cs="宋体"/>
          <w:b/>
          <w:sz w:val="30"/>
          <w:szCs w:val="30"/>
        </w:rPr>
        <w:t>法定代表人身份证明</w:t>
      </w:r>
    </w:p>
    <w:p w14:paraId="584DF02F">
      <w:pPr>
        <w:spacing w:line="360" w:lineRule="auto"/>
        <w:ind w:left="420" w:right="363" w:rightChars="173"/>
        <w:rPr>
          <w:rFonts w:ascii="宋体" w:hAnsi="宋体" w:eastAsia="宋体" w:cs="宋体"/>
          <w:kern w:val="0"/>
          <w:sz w:val="24"/>
          <w:szCs w:val="20"/>
        </w:rPr>
      </w:pPr>
      <w:r>
        <w:rPr>
          <w:rFonts w:hint="eastAsia" w:ascii="宋体" w:hAnsi="宋体" w:eastAsia="宋体" w:cs="宋体"/>
          <w:kern w:val="0"/>
          <w:sz w:val="24"/>
          <w:szCs w:val="20"/>
        </w:rPr>
        <w:t>参选名称：</w:t>
      </w:r>
      <w:r>
        <w:rPr>
          <w:rFonts w:hint="eastAsia" w:ascii="宋体" w:hAnsi="宋体" w:eastAsia="宋体" w:cs="宋体"/>
          <w:kern w:val="0"/>
          <w:sz w:val="24"/>
          <w:szCs w:val="20"/>
          <w:u w:val="single"/>
        </w:rPr>
        <w:t xml:space="preserve">                        </w:t>
      </w:r>
    </w:p>
    <w:p w14:paraId="253E0231">
      <w:pPr>
        <w:spacing w:line="360" w:lineRule="auto"/>
        <w:ind w:left="420" w:right="363" w:rightChars="173"/>
        <w:rPr>
          <w:rFonts w:ascii="宋体" w:hAnsi="宋体" w:eastAsia="宋体" w:cs="宋体"/>
          <w:kern w:val="0"/>
          <w:sz w:val="24"/>
          <w:szCs w:val="20"/>
        </w:rPr>
      </w:pPr>
      <w:r>
        <w:rPr>
          <w:rFonts w:hint="eastAsia" w:ascii="宋体" w:hAnsi="宋体" w:eastAsia="宋体" w:cs="宋体"/>
          <w:kern w:val="0"/>
          <w:sz w:val="24"/>
          <w:szCs w:val="20"/>
        </w:rPr>
        <w:t>单位性质：</w:t>
      </w:r>
      <w:r>
        <w:rPr>
          <w:rFonts w:hint="eastAsia" w:ascii="宋体" w:hAnsi="宋体" w:eastAsia="宋体" w:cs="宋体"/>
          <w:kern w:val="0"/>
          <w:sz w:val="24"/>
          <w:szCs w:val="20"/>
          <w:u w:val="single"/>
        </w:rPr>
        <w:t xml:space="preserve">                        </w:t>
      </w:r>
    </w:p>
    <w:p w14:paraId="2E332096">
      <w:pPr>
        <w:spacing w:line="360" w:lineRule="auto"/>
        <w:ind w:left="420" w:right="363" w:rightChars="173"/>
        <w:rPr>
          <w:rFonts w:ascii="宋体" w:hAnsi="宋体" w:eastAsia="宋体" w:cs="宋体"/>
          <w:kern w:val="0"/>
          <w:sz w:val="24"/>
          <w:szCs w:val="20"/>
        </w:rPr>
      </w:pPr>
      <w:r>
        <w:rPr>
          <w:rFonts w:hint="eastAsia" w:ascii="宋体" w:hAnsi="宋体" w:eastAsia="宋体" w:cs="宋体"/>
          <w:kern w:val="0"/>
          <w:sz w:val="24"/>
          <w:szCs w:val="20"/>
        </w:rPr>
        <w:t>地    址：</w:t>
      </w:r>
      <w:r>
        <w:rPr>
          <w:rFonts w:hint="eastAsia" w:ascii="宋体" w:hAnsi="宋体" w:eastAsia="宋体" w:cs="宋体"/>
          <w:kern w:val="0"/>
          <w:sz w:val="24"/>
          <w:szCs w:val="20"/>
          <w:u w:val="single"/>
        </w:rPr>
        <w:t xml:space="preserve">                        </w:t>
      </w:r>
    </w:p>
    <w:p w14:paraId="49E32EFB">
      <w:pPr>
        <w:spacing w:line="360" w:lineRule="auto"/>
        <w:ind w:left="420" w:right="363" w:rightChars="173"/>
        <w:rPr>
          <w:rFonts w:ascii="宋体" w:hAnsi="宋体" w:eastAsia="宋体" w:cs="宋体"/>
          <w:kern w:val="0"/>
          <w:sz w:val="24"/>
          <w:szCs w:val="20"/>
        </w:rPr>
      </w:pPr>
      <w:r>
        <w:rPr>
          <w:rFonts w:hint="eastAsia" w:ascii="宋体" w:hAnsi="宋体" w:eastAsia="宋体" w:cs="宋体"/>
          <w:kern w:val="0"/>
          <w:sz w:val="24"/>
          <w:szCs w:val="20"/>
        </w:rPr>
        <w:t>成立时间：</w:t>
      </w:r>
      <w:r>
        <w:rPr>
          <w:rFonts w:hint="eastAsia" w:ascii="宋体" w:hAnsi="宋体" w:eastAsia="宋体" w:cs="宋体"/>
          <w:kern w:val="0"/>
          <w:sz w:val="24"/>
          <w:szCs w:val="20"/>
          <w:u w:val="single"/>
        </w:rPr>
        <w:t xml:space="preserve">                        </w:t>
      </w:r>
    </w:p>
    <w:p w14:paraId="19B009ED">
      <w:pPr>
        <w:spacing w:line="360" w:lineRule="auto"/>
        <w:ind w:left="420" w:right="363" w:rightChars="173"/>
        <w:rPr>
          <w:rFonts w:ascii="宋体" w:hAnsi="宋体" w:eastAsia="宋体" w:cs="宋体"/>
          <w:kern w:val="0"/>
          <w:sz w:val="24"/>
          <w:szCs w:val="20"/>
        </w:rPr>
      </w:pPr>
      <w:r>
        <w:rPr>
          <w:rFonts w:hint="eastAsia" w:ascii="宋体" w:hAnsi="宋体" w:eastAsia="宋体" w:cs="宋体"/>
          <w:kern w:val="0"/>
          <w:sz w:val="24"/>
          <w:szCs w:val="20"/>
        </w:rPr>
        <w:t>经营期限：</w:t>
      </w:r>
      <w:r>
        <w:rPr>
          <w:rFonts w:hint="eastAsia" w:ascii="宋体" w:hAnsi="宋体" w:eastAsia="宋体" w:cs="宋体"/>
          <w:kern w:val="0"/>
          <w:sz w:val="24"/>
          <w:szCs w:val="20"/>
          <w:u w:val="single"/>
        </w:rPr>
        <w:t xml:space="preserve">                        </w:t>
      </w:r>
    </w:p>
    <w:p w14:paraId="154F479D">
      <w:pPr>
        <w:spacing w:line="360" w:lineRule="auto"/>
        <w:ind w:left="420" w:right="363" w:rightChars="173"/>
        <w:rPr>
          <w:rFonts w:ascii="宋体" w:hAnsi="宋体" w:eastAsia="宋体" w:cs="宋体"/>
          <w:kern w:val="0"/>
          <w:sz w:val="24"/>
          <w:szCs w:val="20"/>
        </w:rPr>
      </w:pPr>
      <w:r>
        <w:rPr>
          <w:rFonts w:hint="eastAsia" w:ascii="宋体" w:hAnsi="宋体" w:eastAsia="宋体" w:cs="宋体"/>
          <w:kern w:val="0"/>
          <w:sz w:val="24"/>
          <w:szCs w:val="20"/>
        </w:rPr>
        <w:t>姓名：</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，身份证号：</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 xml:space="preserve"> ，系</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（参选人单位名称） 的法定代表人。</w:t>
      </w:r>
    </w:p>
    <w:p w14:paraId="6609647D">
      <w:pPr>
        <w:spacing w:line="360" w:lineRule="auto"/>
        <w:ind w:left="840" w:right="363" w:rightChars="173"/>
        <w:rPr>
          <w:rFonts w:ascii="宋体" w:hAnsi="宋体" w:eastAsia="宋体" w:cs="宋体"/>
          <w:kern w:val="0"/>
          <w:sz w:val="24"/>
          <w:szCs w:val="20"/>
        </w:rPr>
      </w:pPr>
      <w:r>
        <w:rPr>
          <w:rFonts w:hint="eastAsia" w:ascii="宋体" w:hAnsi="宋体" w:eastAsia="宋体" w:cs="宋体"/>
          <w:kern w:val="0"/>
          <w:sz w:val="24"/>
          <w:szCs w:val="20"/>
        </w:rPr>
        <w:t>特此证明。</w:t>
      </w:r>
    </w:p>
    <w:p w14:paraId="228B7B65">
      <w:pPr>
        <w:spacing w:after="120" w:line="360" w:lineRule="auto"/>
        <w:rPr>
          <w:rFonts w:ascii="宋体" w:hAnsi="宋体" w:eastAsia="宋体" w:cs="宋体"/>
        </w:rPr>
      </w:pPr>
    </w:p>
    <w:p w14:paraId="58A98870">
      <w:pPr>
        <w:wordWrap w:val="0"/>
        <w:spacing w:line="360" w:lineRule="auto"/>
        <w:ind w:right="363" w:rightChars="173" w:firstLine="960" w:firstLineChars="400"/>
        <w:jc w:val="right"/>
        <w:rPr>
          <w:rFonts w:ascii="宋体" w:hAnsi="宋体" w:eastAsia="宋体" w:cs="宋体"/>
          <w:kern w:val="0"/>
          <w:sz w:val="24"/>
          <w:szCs w:val="20"/>
        </w:rPr>
      </w:pPr>
      <w:r>
        <w:rPr>
          <w:rFonts w:hint="eastAsia" w:ascii="宋体" w:hAnsi="宋体" w:eastAsia="宋体" w:cs="宋体"/>
          <w:kern w:val="0"/>
          <w:sz w:val="24"/>
          <w:szCs w:val="20"/>
        </w:rPr>
        <w:t xml:space="preserve">参选人（盖单位公章）：                      </w:t>
      </w:r>
    </w:p>
    <w:p w14:paraId="2DD8DC8C">
      <w:pPr>
        <w:spacing w:line="360" w:lineRule="auto"/>
        <w:ind w:left="420" w:right="989" w:rightChars="471"/>
        <w:jc w:val="center"/>
        <w:rPr>
          <w:rFonts w:ascii="宋体" w:hAnsi="宋体" w:eastAsia="宋体" w:cs="宋体"/>
          <w:kern w:val="0"/>
          <w:sz w:val="24"/>
          <w:szCs w:val="20"/>
        </w:rPr>
      </w:pPr>
      <w:r>
        <w:rPr>
          <w:rFonts w:hint="eastAsia" w:ascii="宋体" w:hAnsi="宋体" w:eastAsia="宋体" w:cs="宋体"/>
          <w:kern w:val="0"/>
          <w:sz w:val="24"/>
          <w:szCs w:val="20"/>
        </w:rPr>
        <w:t>年   月   日</w:t>
      </w:r>
    </w:p>
    <w:p w14:paraId="2B81E223">
      <w:pPr>
        <w:spacing w:line="360" w:lineRule="auto"/>
        <w:ind w:firstLine="5760" w:firstLineChars="2400"/>
        <w:rPr>
          <w:rFonts w:ascii="宋体" w:hAnsi="宋体" w:eastAsia="宋体" w:cs="宋体"/>
          <w:sz w:val="24"/>
        </w:rPr>
      </w:pPr>
    </w:p>
    <w:p w14:paraId="4CC3C53D">
      <w:pPr>
        <w:spacing w:line="360" w:lineRule="auto"/>
        <w:ind w:firstLine="5760" w:firstLineChars="2400"/>
        <w:rPr>
          <w:rFonts w:ascii="宋体" w:hAnsi="宋体" w:eastAsia="宋体" w:cs="宋体"/>
          <w:sz w:val="24"/>
        </w:rPr>
      </w:pPr>
    </w:p>
    <w:p w14:paraId="167A5BD3">
      <w:pPr>
        <w:spacing w:line="360" w:lineRule="auto"/>
        <w:ind w:firstLine="482" w:firstLineChars="200"/>
        <w:rPr>
          <w:rFonts w:ascii="宋体" w:hAnsi="宋体" w:eastAsia="宋体" w:cs="宋体"/>
          <w:b/>
          <w:bCs/>
          <w:sz w:val="24"/>
        </w:rPr>
      </w:pPr>
      <w:r>
        <w:rPr>
          <w:rFonts w:hint="eastAsia" w:ascii="宋体" w:hAnsi="宋体" w:eastAsia="宋体" w:cs="宋体"/>
          <w:b/>
          <w:bCs/>
          <w:sz w:val="24"/>
        </w:rPr>
        <w:t>附：法定代表人身份证复印件（加盖公章）。</w:t>
      </w:r>
    </w:p>
    <w:p w14:paraId="647F1C31">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说明：本文件为法定代表人参加比选时使用。 </w:t>
      </w:r>
    </w:p>
    <w:p w14:paraId="6F48FF52">
      <w:pPr>
        <w:spacing w:line="360" w:lineRule="auto"/>
        <w:jc w:val="center"/>
        <w:rPr>
          <w:rFonts w:ascii="宋体" w:hAnsi="宋体" w:eastAsia="宋体" w:cs="宋体"/>
          <w:b/>
          <w:sz w:val="36"/>
          <w:szCs w:val="36"/>
        </w:rPr>
      </w:pPr>
    </w:p>
    <w:p w14:paraId="48FD6A90">
      <w:pPr>
        <w:spacing w:line="360" w:lineRule="auto"/>
        <w:jc w:val="center"/>
        <w:rPr>
          <w:rFonts w:ascii="宋体" w:hAnsi="宋体" w:eastAsia="宋体" w:cs="宋体"/>
          <w:b/>
          <w:sz w:val="30"/>
          <w:szCs w:val="30"/>
        </w:rPr>
      </w:pPr>
    </w:p>
    <w:p w14:paraId="456A83E1">
      <w:pPr>
        <w:spacing w:line="360" w:lineRule="auto"/>
        <w:jc w:val="center"/>
        <w:rPr>
          <w:rFonts w:ascii="宋体" w:hAnsi="宋体" w:eastAsia="宋体" w:cs="宋体"/>
          <w:b/>
          <w:sz w:val="30"/>
          <w:szCs w:val="30"/>
        </w:rPr>
      </w:pPr>
    </w:p>
    <w:p w14:paraId="376AAABE">
      <w:pPr>
        <w:spacing w:line="360" w:lineRule="auto"/>
        <w:jc w:val="center"/>
        <w:rPr>
          <w:rFonts w:ascii="宋体" w:hAnsi="宋体" w:eastAsia="宋体" w:cs="宋体"/>
          <w:b/>
          <w:sz w:val="30"/>
          <w:szCs w:val="30"/>
        </w:rPr>
      </w:pPr>
    </w:p>
    <w:p w14:paraId="7313E5A4">
      <w:pPr>
        <w:pStyle w:val="3"/>
        <w:spacing w:line="360" w:lineRule="auto"/>
        <w:rPr>
          <w:rFonts w:ascii="宋体" w:hAnsi="宋体" w:eastAsia="宋体" w:cs="宋体"/>
          <w:b/>
          <w:sz w:val="30"/>
          <w:szCs w:val="30"/>
        </w:rPr>
      </w:pPr>
    </w:p>
    <w:p w14:paraId="266AA318">
      <w:pPr>
        <w:pStyle w:val="3"/>
        <w:spacing w:line="360" w:lineRule="auto"/>
        <w:rPr>
          <w:rFonts w:ascii="宋体" w:hAnsi="宋体" w:eastAsia="宋体" w:cs="宋体"/>
          <w:b/>
          <w:sz w:val="30"/>
          <w:szCs w:val="30"/>
        </w:rPr>
      </w:pPr>
    </w:p>
    <w:p w14:paraId="687AEBFB">
      <w:pPr>
        <w:spacing w:line="360" w:lineRule="auto"/>
        <w:rPr>
          <w:rFonts w:ascii="宋体" w:hAnsi="宋体" w:eastAsia="宋体" w:cs="宋体"/>
        </w:rPr>
      </w:pPr>
    </w:p>
    <w:p w14:paraId="1EB97AB0">
      <w:pPr>
        <w:spacing w:line="360" w:lineRule="auto"/>
        <w:rPr>
          <w:rFonts w:ascii="宋体" w:hAnsi="宋体" w:eastAsia="宋体" w:cs="宋体"/>
          <w:b/>
          <w:sz w:val="30"/>
          <w:szCs w:val="30"/>
        </w:rPr>
      </w:pPr>
    </w:p>
    <w:p w14:paraId="557E7650">
      <w:pPr>
        <w:spacing w:line="360" w:lineRule="auto"/>
        <w:jc w:val="center"/>
        <w:rPr>
          <w:rFonts w:ascii="宋体" w:hAnsi="宋体" w:eastAsia="宋体" w:cs="宋体"/>
          <w:b/>
          <w:sz w:val="30"/>
          <w:szCs w:val="30"/>
        </w:rPr>
      </w:pPr>
      <w:r>
        <w:rPr>
          <w:rFonts w:hint="eastAsia" w:ascii="宋体" w:hAnsi="宋体" w:eastAsia="宋体" w:cs="宋体"/>
          <w:b/>
          <w:sz w:val="30"/>
          <w:szCs w:val="30"/>
        </w:rPr>
        <w:t>（二）法定代表人授权委托书</w:t>
      </w:r>
    </w:p>
    <w:p w14:paraId="7E3A2DBD">
      <w:pPr>
        <w:spacing w:line="360" w:lineRule="auto"/>
        <w:ind w:firstLine="240" w:firstLineChars="100"/>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p>
    <w:p w14:paraId="0BDA7E9C">
      <w:pPr>
        <w:spacing w:line="360" w:lineRule="auto"/>
        <w:ind w:left="210" w:leftChars="100" w:firstLine="480" w:firstLineChars="200"/>
        <w:rPr>
          <w:rFonts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w:t>
      </w:r>
      <w:r>
        <w:rPr>
          <w:rFonts w:hint="eastAsia" w:ascii="宋体" w:hAnsi="宋体" w:eastAsia="宋体" w:cs="宋体"/>
          <w:sz w:val="24"/>
        </w:rPr>
        <w:t>（参选人单位名称）</w:t>
      </w:r>
      <w:r>
        <w:rPr>
          <w:rFonts w:hint="eastAsia" w:ascii="宋体" w:hAnsi="宋体" w:eastAsia="宋体" w:cs="宋体"/>
          <w:sz w:val="24"/>
          <w:u w:val="single"/>
        </w:rPr>
        <w:t xml:space="preserve">         </w:t>
      </w:r>
      <w:r>
        <w:rPr>
          <w:rFonts w:hint="eastAsia" w:ascii="宋体" w:hAnsi="宋体" w:eastAsia="宋体" w:cs="宋体"/>
          <w:sz w:val="24"/>
        </w:rPr>
        <w:t>（法定代表人姓名、职务）授权</w:t>
      </w:r>
      <w:r>
        <w:rPr>
          <w:rFonts w:hint="eastAsia" w:ascii="宋体" w:hAnsi="宋体" w:eastAsia="宋体" w:cs="宋体"/>
          <w:sz w:val="24"/>
          <w:u w:val="single"/>
        </w:rPr>
        <w:t xml:space="preserve">          </w:t>
      </w:r>
      <w:r>
        <w:rPr>
          <w:rFonts w:hint="eastAsia" w:ascii="宋体" w:hAnsi="宋体" w:eastAsia="宋体" w:cs="宋体"/>
          <w:sz w:val="24"/>
        </w:rPr>
        <w:t>（被授权人姓名、职务）为我方 “</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）比选活动的合法代表，以我方名义全权处理该项目有关比选、签订合同以及执行合同等一切事宜。</w:t>
      </w:r>
    </w:p>
    <w:p w14:paraId="545D927B">
      <w:pPr>
        <w:spacing w:line="360" w:lineRule="auto"/>
        <w:ind w:firstLine="840" w:firstLineChars="350"/>
        <w:rPr>
          <w:rFonts w:ascii="宋体" w:hAnsi="宋体" w:eastAsia="宋体" w:cs="宋体"/>
          <w:sz w:val="24"/>
        </w:rPr>
      </w:pPr>
      <w:r>
        <w:rPr>
          <w:rFonts w:hint="eastAsia" w:ascii="宋体" w:hAnsi="宋体" w:eastAsia="宋体" w:cs="宋体"/>
          <w:sz w:val="24"/>
        </w:rPr>
        <w:t>特此声明。</w:t>
      </w:r>
    </w:p>
    <w:p w14:paraId="0ECF580E">
      <w:pPr>
        <w:spacing w:line="360" w:lineRule="auto"/>
        <w:ind w:firstLine="480" w:firstLineChars="200"/>
        <w:rPr>
          <w:rFonts w:ascii="宋体" w:hAnsi="宋体" w:eastAsia="宋体" w:cs="宋体"/>
          <w:sz w:val="24"/>
        </w:rPr>
      </w:pPr>
    </w:p>
    <w:p w14:paraId="6616C170">
      <w:pPr>
        <w:spacing w:line="360" w:lineRule="auto"/>
        <w:ind w:firstLine="840" w:firstLineChars="350"/>
        <w:rPr>
          <w:rFonts w:ascii="宋体" w:hAnsi="宋体" w:eastAsia="宋体" w:cs="宋体"/>
          <w:sz w:val="24"/>
        </w:rPr>
      </w:pPr>
      <w:r>
        <w:rPr>
          <w:rFonts w:hint="eastAsia" w:ascii="宋体" w:hAnsi="宋体" w:eastAsia="宋体" w:cs="宋体"/>
          <w:sz w:val="24"/>
        </w:rPr>
        <w:t>参选人名称（</w:t>
      </w:r>
      <w:r>
        <w:rPr>
          <w:rFonts w:hint="eastAsia" w:ascii="宋体" w:hAnsi="宋体" w:eastAsia="宋体" w:cs="宋体"/>
          <w:kern w:val="0"/>
          <w:sz w:val="24"/>
          <w:szCs w:val="20"/>
        </w:rPr>
        <w:t>盖单位公章</w:t>
      </w:r>
      <w:r>
        <w:rPr>
          <w:rFonts w:hint="eastAsia" w:ascii="宋体" w:hAnsi="宋体" w:eastAsia="宋体" w:cs="宋体"/>
          <w:sz w:val="24"/>
        </w:rPr>
        <w:t>）：</w:t>
      </w:r>
    </w:p>
    <w:p w14:paraId="3E31E316">
      <w:pPr>
        <w:spacing w:line="360" w:lineRule="auto"/>
        <w:ind w:firstLine="840" w:firstLineChars="350"/>
        <w:rPr>
          <w:rFonts w:ascii="宋体" w:hAnsi="宋体" w:eastAsia="宋体" w:cs="宋体"/>
          <w:sz w:val="24"/>
        </w:rPr>
      </w:pPr>
      <w:r>
        <w:rPr>
          <w:rFonts w:hint="eastAsia" w:ascii="宋体" w:hAnsi="宋体" w:eastAsia="宋体" w:cs="宋体"/>
          <w:sz w:val="24"/>
        </w:rPr>
        <w:t>法定代表人（签字或加盖个人名章）：</w:t>
      </w:r>
    </w:p>
    <w:p w14:paraId="1AC2F757">
      <w:pPr>
        <w:spacing w:line="360" w:lineRule="auto"/>
        <w:ind w:firstLine="840" w:firstLineChars="350"/>
        <w:rPr>
          <w:rFonts w:ascii="宋体" w:hAnsi="宋体" w:eastAsia="宋体" w:cs="宋体"/>
          <w:sz w:val="24"/>
        </w:rPr>
      </w:pPr>
      <w:r>
        <w:rPr>
          <w:rFonts w:hint="eastAsia" w:ascii="宋体" w:hAnsi="宋体" w:eastAsia="宋体" w:cs="宋体"/>
          <w:sz w:val="24"/>
        </w:rPr>
        <w:t>授权代表（签字）：</w:t>
      </w:r>
    </w:p>
    <w:p w14:paraId="5011610E">
      <w:pPr>
        <w:spacing w:line="360" w:lineRule="auto"/>
        <w:ind w:firstLine="840" w:firstLineChars="350"/>
        <w:rPr>
          <w:rFonts w:ascii="宋体" w:hAnsi="宋体" w:eastAsia="宋体" w:cs="宋体"/>
          <w:sz w:val="24"/>
        </w:rPr>
      </w:pPr>
      <w:r>
        <w:rPr>
          <w:rFonts w:hint="eastAsia" w:ascii="宋体" w:hAnsi="宋体" w:eastAsia="宋体" w:cs="宋体"/>
          <w:sz w:val="24"/>
        </w:rPr>
        <w:t>日    期：</w:t>
      </w:r>
    </w:p>
    <w:p w14:paraId="0A7A16FF">
      <w:pPr>
        <w:spacing w:line="360" w:lineRule="auto"/>
        <w:ind w:firstLine="480" w:firstLineChars="200"/>
        <w:rPr>
          <w:rFonts w:ascii="宋体" w:hAnsi="宋体" w:eastAsia="宋体" w:cs="宋体"/>
          <w:sz w:val="24"/>
        </w:rPr>
      </w:pPr>
    </w:p>
    <w:p w14:paraId="361B4B2F">
      <w:pPr>
        <w:spacing w:line="360" w:lineRule="auto"/>
        <w:ind w:firstLine="826" w:firstLineChars="343"/>
        <w:rPr>
          <w:rFonts w:ascii="宋体" w:hAnsi="宋体" w:eastAsia="宋体" w:cs="宋体"/>
          <w:b/>
          <w:bCs/>
          <w:sz w:val="24"/>
        </w:rPr>
      </w:pPr>
      <w:r>
        <w:rPr>
          <w:rFonts w:hint="eastAsia" w:ascii="宋体" w:hAnsi="宋体" w:eastAsia="宋体" w:cs="宋体"/>
          <w:b/>
          <w:bCs/>
          <w:sz w:val="24"/>
        </w:rPr>
        <w:t>附：法定代表人/负责人身份证复印件（加盖公章）；</w:t>
      </w:r>
    </w:p>
    <w:p w14:paraId="4A4877C8">
      <w:pPr>
        <w:spacing w:line="360" w:lineRule="auto"/>
        <w:ind w:firstLine="826" w:firstLineChars="343"/>
        <w:rPr>
          <w:rFonts w:ascii="宋体" w:hAnsi="宋体" w:eastAsia="宋体" w:cs="宋体"/>
          <w:b/>
          <w:bCs/>
          <w:sz w:val="24"/>
        </w:rPr>
      </w:pPr>
      <w:r>
        <w:rPr>
          <w:rFonts w:hint="eastAsia" w:ascii="宋体" w:hAnsi="宋体" w:eastAsia="宋体" w:cs="宋体"/>
          <w:b/>
          <w:bCs/>
          <w:sz w:val="24"/>
        </w:rPr>
        <w:t>代理人身份证复印件（加盖公章）。</w:t>
      </w:r>
    </w:p>
    <w:p w14:paraId="6E38A716">
      <w:pPr>
        <w:spacing w:line="360" w:lineRule="auto"/>
        <w:ind w:firstLine="482" w:firstLineChars="200"/>
        <w:rPr>
          <w:rFonts w:ascii="宋体" w:hAnsi="宋体" w:eastAsia="宋体" w:cs="宋体"/>
          <w:b/>
          <w:bCs/>
          <w:sz w:val="24"/>
        </w:rPr>
      </w:pPr>
    </w:p>
    <w:p w14:paraId="5B632AC9">
      <w:pPr>
        <w:spacing w:line="360" w:lineRule="auto"/>
        <w:ind w:firstLine="826" w:firstLineChars="343"/>
        <w:rPr>
          <w:rFonts w:ascii="宋体" w:hAnsi="宋体" w:eastAsia="宋体" w:cs="宋体"/>
          <w:b/>
          <w:bCs/>
          <w:kern w:val="0"/>
          <w:sz w:val="24"/>
        </w:rPr>
      </w:pPr>
      <w:r>
        <w:rPr>
          <w:rFonts w:hint="eastAsia" w:ascii="宋体" w:hAnsi="宋体" w:eastAsia="宋体" w:cs="宋体"/>
          <w:b/>
          <w:kern w:val="0"/>
          <w:sz w:val="24"/>
        </w:rPr>
        <w:t>说明</w:t>
      </w:r>
      <w:r>
        <w:rPr>
          <w:rFonts w:hint="eastAsia" w:ascii="宋体" w:hAnsi="宋体" w:eastAsia="宋体" w:cs="宋体"/>
          <w:kern w:val="0"/>
          <w:sz w:val="24"/>
        </w:rPr>
        <w:t>：</w:t>
      </w:r>
      <w:r>
        <w:rPr>
          <w:rFonts w:hint="eastAsia" w:ascii="宋体" w:hAnsi="宋体" w:eastAsia="宋体" w:cs="宋体"/>
          <w:b/>
          <w:bCs/>
          <w:kern w:val="0"/>
          <w:sz w:val="24"/>
        </w:rPr>
        <w:t>本文件为法定代表人委托代理人参加比选时使用。</w:t>
      </w:r>
    </w:p>
    <w:p w14:paraId="68606E29">
      <w:pPr>
        <w:spacing w:line="360" w:lineRule="auto"/>
        <w:jc w:val="center"/>
        <w:rPr>
          <w:rFonts w:ascii="宋体" w:hAnsi="宋体" w:eastAsia="宋体" w:cs="宋体"/>
          <w:sz w:val="32"/>
        </w:rPr>
      </w:pPr>
    </w:p>
    <w:p w14:paraId="3777B8A9">
      <w:pPr>
        <w:pStyle w:val="3"/>
        <w:spacing w:line="360" w:lineRule="auto"/>
        <w:rPr>
          <w:rFonts w:ascii="宋体" w:hAnsi="宋体" w:eastAsia="宋体" w:cs="宋体"/>
          <w:sz w:val="32"/>
        </w:rPr>
      </w:pPr>
    </w:p>
    <w:p w14:paraId="73D0AA83">
      <w:pPr>
        <w:spacing w:line="360" w:lineRule="auto"/>
        <w:jc w:val="center"/>
        <w:rPr>
          <w:rFonts w:ascii="宋体" w:hAnsi="宋体" w:eastAsia="宋体" w:cs="宋体"/>
          <w:b/>
          <w:sz w:val="32"/>
        </w:rPr>
      </w:pPr>
      <w:bookmarkStart w:id="64" w:name="_Toc217446085"/>
      <w:bookmarkStart w:id="65" w:name="_Toc676"/>
    </w:p>
    <w:p w14:paraId="606699F9">
      <w:pPr>
        <w:spacing w:line="360" w:lineRule="auto"/>
        <w:jc w:val="center"/>
        <w:rPr>
          <w:rFonts w:ascii="宋体" w:hAnsi="宋体" w:eastAsia="宋体" w:cs="宋体"/>
          <w:b/>
          <w:sz w:val="32"/>
        </w:rPr>
      </w:pPr>
    </w:p>
    <w:p w14:paraId="565349BB">
      <w:pPr>
        <w:pStyle w:val="3"/>
        <w:spacing w:line="360" w:lineRule="auto"/>
        <w:rPr>
          <w:rFonts w:ascii="宋体" w:hAnsi="宋体" w:eastAsia="宋体" w:cs="宋体"/>
          <w:b/>
          <w:sz w:val="32"/>
        </w:rPr>
      </w:pPr>
    </w:p>
    <w:p w14:paraId="05127056">
      <w:pPr>
        <w:pStyle w:val="3"/>
        <w:spacing w:line="360" w:lineRule="auto"/>
        <w:rPr>
          <w:rFonts w:ascii="宋体" w:hAnsi="宋体" w:eastAsia="宋体" w:cs="宋体"/>
          <w:b/>
          <w:sz w:val="32"/>
        </w:rPr>
      </w:pPr>
    </w:p>
    <w:p w14:paraId="38BEBD91">
      <w:pPr>
        <w:pStyle w:val="3"/>
        <w:spacing w:line="360" w:lineRule="auto"/>
        <w:rPr>
          <w:rFonts w:ascii="宋体" w:hAnsi="宋体" w:eastAsia="宋体" w:cs="宋体"/>
          <w:b/>
          <w:sz w:val="32"/>
        </w:rPr>
      </w:pPr>
    </w:p>
    <w:p w14:paraId="372CAACB">
      <w:pPr>
        <w:spacing w:line="360" w:lineRule="auto"/>
        <w:rPr>
          <w:rFonts w:ascii="宋体" w:hAnsi="宋体" w:eastAsia="宋体" w:cs="宋体"/>
          <w:b/>
          <w:sz w:val="32"/>
        </w:rPr>
      </w:pPr>
    </w:p>
    <w:bookmarkEnd w:id="64"/>
    <w:p w14:paraId="114B050A">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二、报价一览表</w:t>
      </w:r>
    </w:p>
    <w:p w14:paraId="6477D33F">
      <w:pPr>
        <w:pStyle w:val="39"/>
        <w:spacing w:before="46" w:after="46"/>
        <w:ind w:firstLine="0" w:firstLineChars="0"/>
        <w:rPr>
          <w:rFonts w:ascii="宋体" w:hAnsi="宋体" w:eastAsia="宋体" w:cs="宋体"/>
          <w:b/>
          <w:sz w:val="24"/>
        </w:rPr>
      </w:pPr>
      <w:r>
        <w:rPr>
          <w:rFonts w:hint="eastAsia" w:ascii="宋体" w:hAnsi="宋体" w:eastAsia="宋体" w:cs="宋体"/>
          <w:b/>
          <w:sz w:val="24"/>
        </w:rPr>
        <w:t>项目名称：食材快检实验室服务项目</w:t>
      </w:r>
    </w:p>
    <w:p w14:paraId="52C38813">
      <w:pPr>
        <w:pStyle w:val="9"/>
        <w:spacing w:line="360" w:lineRule="auto"/>
        <w:ind w:firstLine="0" w:firstLineChars="0"/>
        <w:rPr>
          <w:rFonts w:ascii="宋体" w:hAnsi="宋体" w:eastAsia="宋体" w:cs="宋体"/>
          <w:b/>
          <w:sz w:val="24"/>
        </w:rPr>
      </w:pPr>
      <w:r>
        <w:rPr>
          <w:rFonts w:hint="eastAsia" w:ascii="宋体" w:hAnsi="宋体" w:eastAsia="宋体" w:cs="宋体"/>
          <w:b/>
          <w:sz w:val="24"/>
        </w:rPr>
        <w:t>项目编号：</w:t>
      </w:r>
    </w:p>
    <w:tbl>
      <w:tblPr>
        <w:tblStyle w:val="28"/>
        <w:tblpPr w:leftFromText="180" w:rightFromText="180" w:vertAnchor="text" w:horzAnchor="page" w:tblpXSpec="center" w:tblpY="570"/>
        <w:tblOverlap w:val="never"/>
        <w:tblW w:w="4999" w:type="pct"/>
        <w:tblInd w:w="0" w:type="dxa"/>
        <w:tblLayout w:type="autofit"/>
        <w:tblCellMar>
          <w:top w:w="0" w:type="dxa"/>
          <w:left w:w="108" w:type="dxa"/>
          <w:bottom w:w="0" w:type="dxa"/>
          <w:right w:w="108" w:type="dxa"/>
        </w:tblCellMar>
      </w:tblPr>
      <w:tblGrid>
        <w:gridCol w:w="3101"/>
        <w:gridCol w:w="2023"/>
        <w:gridCol w:w="2023"/>
        <w:gridCol w:w="1379"/>
      </w:tblGrid>
      <w:tr w14:paraId="1F63263F">
        <w:tblPrEx>
          <w:tblCellMar>
            <w:top w:w="0" w:type="dxa"/>
            <w:left w:w="108" w:type="dxa"/>
            <w:bottom w:w="0" w:type="dxa"/>
            <w:right w:w="108" w:type="dxa"/>
          </w:tblCellMar>
        </w:tblPrEx>
        <w:trPr>
          <w:trHeight w:val="1243" w:hRule="atLeast"/>
        </w:trPr>
        <w:tc>
          <w:tcPr>
            <w:tcW w:w="1818" w:type="pct"/>
            <w:tcBorders>
              <w:top w:val="single" w:color="000000" w:sz="4" w:space="0"/>
              <w:left w:val="single" w:color="000000" w:sz="4" w:space="0"/>
              <w:right w:val="single" w:color="000000" w:sz="4" w:space="0"/>
            </w:tcBorders>
            <w:shd w:val="clear" w:color="auto" w:fill="auto"/>
            <w:vAlign w:val="center"/>
          </w:tcPr>
          <w:p w14:paraId="46282403">
            <w:pPr>
              <w:pStyle w:val="17"/>
              <w:spacing w:line="360" w:lineRule="auto"/>
              <w:ind w:left="0" w:leftChars="0"/>
              <w:jc w:val="center"/>
              <w:rPr>
                <w:rFonts w:ascii="宋体" w:hAnsi="宋体" w:eastAsia="宋体" w:cs="宋体"/>
                <w:sz w:val="24"/>
                <w:szCs w:val="24"/>
              </w:rPr>
            </w:pPr>
            <w:r>
              <w:rPr>
                <w:rFonts w:hint="eastAsia" w:ascii="宋体" w:hAnsi="宋体" w:eastAsia="宋体" w:cs="宋体"/>
                <w:sz w:val="24"/>
                <w:szCs w:val="24"/>
              </w:rPr>
              <w:t>项目名称</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7594">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投标报价限价</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A83F">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投标报价（元）</w:t>
            </w:r>
          </w:p>
        </w:tc>
        <w:tc>
          <w:tcPr>
            <w:tcW w:w="808" w:type="pct"/>
            <w:tcBorders>
              <w:top w:val="single" w:color="000000" w:sz="4" w:space="0"/>
              <w:left w:val="single" w:color="000000" w:sz="4" w:space="0"/>
              <w:right w:val="single" w:color="000000" w:sz="4" w:space="0"/>
            </w:tcBorders>
            <w:shd w:val="clear" w:color="auto" w:fill="auto"/>
            <w:vAlign w:val="center"/>
          </w:tcPr>
          <w:p w14:paraId="7EF37467">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rPr>
              <w:t>备注</w:t>
            </w:r>
          </w:p>
        </w:tc>
      </w:tr>
      <w:tr w14:paraId="1D9E5319">
        <w:tblPrEx>
          <w:tblCellMar>
            <w:top w:w="0" w:type="dxa"/>
            <w:left w:w="108" w:type="dxa"/>
            <w:bottom w:w="0" w:type="dxa"/>
            <w:right w:w="108" w:type="dxa"/>
          </w:tblCellMar>
        </w:tblPrEx>
        <w:trPr>
          <w:trHeight w:val="1314" w:hRule="atLeast"/>
        </w:trPr>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0DFC">
            <w:pPr>
              <w:pStyle w:val="17"/>
              <w:spacing w:line="360" w:lineRule="auto"/>
              <w:ind w:left="0" w:leftChars="0"/>
              <w:jc w:val="center"/>
              <w:rPr>
                <w:rFonts w:ascii="宋体" w:hAnsi="宋体" w:eastAsia="宋体" w:cs="宋体"/>
                <w:sz w:val="24"/>
                <w:szCs w:val="24"/>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D8E0">
            <w:pPr>
              <w:widowControl/>
              <w:spacing w:line="360" w:lineRule="auto"/>
              <w:jc w:val="center"/>
              <w:textAlignment w:val="center"/>
              <w:rPr>
                <w:rFonts w:ascii="宋体" w:hAnsi="宋体" w:eastAsia="宋体" w:cs="宋体"/>
                <w:kern w:val="0"/>
                <w:sz w:val="24"/>
              </w:rPr>
            </w:pP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E73F">
            <w:pPr>
              <w:widowControl/>
              <w:spacing w:line="360" w:lineRule="auto"/>
              <w:jc w:val="center"/>
              <w:textAlignment w:val="center"/>
              <w:rPr>
                <w:rFonts w:ascii="宋体" w:hAnsi="宋体" w:eastAsia="宋体" w:cs="宋体"/>
                <w:kern w:val="0"/>
                <w:sz w:val="24"/>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227F">
            <w:pPr>
              <w:widowControl/>
              <w:spacing w:line="360" w:lineRule="auto"/>
              <w:jc w:val="center"/>
              <w:textAlignment w:val="center"/>
              <w:rPr>
                <w:rFonts w:ascii="宋体" w:hAnsi="宋体" w:eastAsia="宋体" w:cs="宋体"/>
                <w:sz w:val="24"/>
              </w:rPr>
            </w:pPr>
          </w:p>
        </w:tc>
      </w:tr>
    </w:tbl>
    <w:p w14:paraId="02A87158">
      <w:pPr>
        <w:widowControl/>
        <w:spacing w:line="360" w:lineRule="auto"/>
        <w:jc w:val="left"/>
        <w:rPr>
          <w:rFonts w:ascii="宋体" w:hAnsi="宋体" w:eastAsia="宋体" w:cs="宋体"/>
          <w:snapToGrid w:val="0"/>
          <w:sz w:val="24"/>
        </w:rPr>
      </w:pPr>
    </w:p>
    <w:p w14:paraId="435A8F3B">
      <w:pPr>
        <w:pStyle w:val="39"/>
        <w:spacing w:before="46" w:after="46"/>
        <w:ind w:firstLine="283" w:firstLineChars="118"/>
        <w:rPr>
          <w:rFonts w:ascii="宋体" w:hAnsi="宋体" w:eastAsia="宋体" w:cs="宋体"/>
          <w:bCs/>
          <w:sz w:val="24"/>
        </w:rPr>
      </w:pPr>
      <w:r>
        <w:rPr>
          <w:rFonts w:hint="eastAsia" w:ascii="宋体" w:hAnsi="宋体" w:eastAsia="宋体" w:cs="宋体"/>
          <w:bCs/>
          <w:sz w:val="24"/>
        </w:rPr>
        <w:t>注：1、</w:t>
      </w:r>
      <w:r>
        <w:rPr>
          <w:rFonts w:hint="eastAsia" w:ascii="宋体" w:hAnsi="宋体" w:eastAsia="宋体" w:cs="宋体"/>
          <w:bCs/>
          <w:snapToGrid w:val="0"/>
          <w:sz w:val="24"/>
        </w:rPr>
        <w:t>比选报价应包括完成比选文件规定的服务范围所需的采样、检测、耗材、成本、人工、保险、设备、利润、税费、差旅、食宿等及比选文件规定的其他费用，比选文件未列明而参选人认为所必需的费用均应包含在报价中。</w:t>
      </w:r>
    </w:p>
    <w:p w14:paraId="757EE8BE">
      <w:pPr>
        <w:pStyle w:val="39"/>
        <w:spacing w:before="46" w:after="46"/>
        <w:ind w:firstLine="283" w:firstLineChars="118"/>
        <w:rPr>
          <w:rFonts w:ascii="宋体" w:hAnsi="宋体" w:eastAsia="宋体" w:cs="宋体"/>
          <w:bCs/>
          <w:sz w:val="24"/>
        </w:rPr>
      </w:pPr>
      <w:r>
        <w:rPr>
          <w:rFonts w:hint="eastAsia" w:ascii="宋体" w:hAnsi="宋体" w:eastAsia="宋体" w:cs="宋体"/>
          <w:bCs/>
          <w:sz w:val="24"/>
        </w:rPr>
        <w:t>2、</w:t>
      </w:r>
      <w:r>
        <w:rPr>
          <w:rFonts w:hint="eastAsia" w:ascii="宋体" w:hAnsi="宋体" w:eastAsia="宋体"/>
          <w:snapToGrid w:val="0"/>
          <w:sz w:val="24"/>
        </w:rPr>
        <w:t>投标报价需保留2位小数。</w:t>
      </w:r>
    </w:p>
    <w:p w14:paraId="79DBF298">
      <w:pPr>
        <w:widowControl/>
        <w:spacing w:line="360" w:lineRule="auto"/>
        <w:ind w:firstLine="283" w:firstLineChars="118"/>
        <w:jc w:val="left"/>
        <w:rPr>
          <w:rFonts w:ascii="宋体" w:hAnsi="宋体" w:eastAsia="宋体" w:cs="宋体"/>
          <w:bCs/>
          <w:snapToGrid w:val="0"/>
          <w:sz w:val="24"/>
        </w:rPr>
      </w:pPr>
      <w:r>
        <w:rPr>
          <w:rFonts w:hint="eastAsia" w:ascii="宋体" w:hAnsi="宋体" w:eastAsia="宋体" w:cs="宋体"/>
          <w:bCs/>
          <w:sz w:val="24"/>
        </w:rPr>
        <w:t>3、报价超过限价作无效投标处理。</w:t>
      </w:r>
    </w:p>
    <w:p w14:paraId="191D277C">
      <w:pPr>
        <w:widowControl/>
        <w:spacing w:line="360" w:lineRule="auto"/>
        <w:ind w:firstLine="480" w:firstLineChars="200"/>
        <w:jc w:val="left"/>
        <w:rPr>
          <w:rFonts w:ascii="宋体" w:hAnsi="宋体" w:eastAsia="宋体"/>
          <w:sz w:val="24"/>
        </w:rPr>
      </w:pPr>
    </w:p>
    <w:p w14:paraId="69FFB71D">
      <w:pPr>
        <w:widowControl/>
        <w:spacing w:line="360" w:lineRule="auto"/>
        <w:jc w:val="left"/>
        <w:rPr>
          <w:rFonts w:ascii="宋体" w:hAnsi="宋体" w:eastAsia="宋体" w:cs="宋体"/>
          <w:snapToGrid w:val="0"/>
          <w:sz w:val="24"/>
        </w:rPr>
      </w:pPr>
    </w:p>
    <w:p w14:paraId="3FA42E96">
      <w:pPr>
        <w:pStyle w:val="3"/>
        <w:spacing w:line="360" w:lineRule="auto"/>
        <w:rPr>
          <w:rFonts w:ascii="宋体" w:hAnsi="宋体" w:eastAsia="宋体" w:cs="宋体"/>
        </w:rPr>
      </w:pPr>
    </w:p>
    <w:p w14:paraId="7A40A918">
      <w:pPr>
        <w:spacing w:line="360" w:lineRule="auto"/>
        <w:rPr>
          <w:rFonts w:ascii="宋体" w:hAnsi="宋体" w:eastAsia="宋体" w:cs="宋体"/>
        </w:rPr>
      </w:pPr>
    </w:p>
    <w:p w14:paraId="666F9298">
      <w:pPr>
        <w:pStyle w:val="39"/>
        <w:spacing w:before="46" w:after="46"/>
        <w:ind w:firstLine="566" w:firstLineChars="236"/>
        <w:jc w:val="left"/>
        <w:rPr>
          <w:rFonts w:ascii="宋体" w:hAnsi="宋体" w:eastAsia="宋体" w:cs="宋体"/>
          <w:sz w:val="24"/>
        </w:rPr>
      </w:pPr>
      <w:r>
        <w:rPr>
          <w:rFonts w:hint="eastAsia" w:ascii="宋体" w:hAnsi="宋体" w:eastAsia="宋体" w:cs="宋体"/>
          <w:sz w:val="24"/>
        </w:rPr>
        <w:t>参选人名称（</w:t>
      </w:r>
      <w:r>
        <w:rPr>
          <w:rFonts w:hint="eastAsia" w:ascii="宋体" w:hAnsi="宋体" w:eastAsia="宋体" w:cs="宋体"/>
          <w:sz w:val="24"/>
          <w:szCs w:val="20"/>
        </w:rPr>
        <w:t>盖单位公章</w:t>
      </w:r>
      <w:r>
        <w:rPr>
          <w:rFonts w:hint="eastAsia" w:ascii="宋体" w:hAnsi="宋体" w:eastAsia="宋体" w:cs="宋体"/>
          <w:sz w:val="24"/>
        </w:rPr>
        <w:t>）：</w:t>
      </w:r>
      <w:r>
        <w:rPr>
          <w:rFonts w:hint="eastAsia" w:ascii="宋体" w:hAnsi="宋体" w:eastAsia="宋体" w:cs="宋体"/>
          <w:sz w:val="24"/>
          <w:u w:val="single"/>
        </w:rPr>
        <w:t xml:space="preserve">                     </w:t>
      </w:r>
    </w:p>
    <w:p w14:paraId="369CB25A">
      <w:pPr>
        <w:pStyle w:val="39"/>
        <w:wordWrap w:val="0"/>
        <w:spacing w:before="46" w:after="46"/>
        <w:ind w:firstLine="566" w:firstLineChars="236"/>
        <w:jc w:val="left"/>
        <w:rPr>
          <w:rFonts w:ascii="宋体" w:hAnsi="宋体" w:eastAsia="宋体" w:cs="宋体"/>
          <w:sz w:val="24"/>
        </w:rPr>
      </w:pPr>
      <w:r>
        <w:rPr>
          <w:rFonts w:hint="eastAsia" w:ascii="宋体" w:hAnsi="宋体" w:eastAsia="宋体" w:cs="宋体"/>
          <w:sz w:val="24"/>
        </w:rPr>
        <w:t>法定代表人或授权代表（签字或加盖个人名章）：</w:t>
      </w:r>
      <w:r>
        <w:rPr>
          <w:rFonts w:hint="eastAsia" w:ascii="宋体" w:hAnsi="宋体" w:eastAsia="宋体" w:cs="宋体"/>
          <w:sz w:val="24"/>
          <w:u w:val="single"/>
        </w:rPr>
        <w:t xml:space="preserve">         </w:t>
      </w:r>
    </w:p>
    <w:p w14:paraId="25FB17DC">
      <w:pPr>
        <w:pStyle w:val="39"/>
        <w:wordWrap w:val="0"/>
        <w:spacing w:before="46" w:after="46"/>
        <w:ind w:firstLine="566" w:firstLineChars="236"/>
        <w:jc w:val="left"/>
        <w:rPr>
          <w:rFonts w:ascii="宋体" w:hAnsi="宋体" w:eastAsia="宋体" w:cs="宋体"/>
          <w:sz w:val="24"/>
        </w:rPr>
      </w:pPr>
      <w:r>
        <w:rPr>
          <w:rFonts w:hint="eastAsia" w:ascii="宋体" w:hAnsi="宋体" w:eastAsia="宋体" w:cs="宋体"/>
          <w:sz w:val="24"/>
        </w:rPr>
        <w:t xml:space="preserve">日    期：  年   月   日     </w:t>
      </w:r>
    </w:p>
    <w:p w14:paraId="710E1C21">
      <w:pPr>
        <w:spacing w:line="360" w:lineRule="auto"/>
        <w:jc w:val="right"/>
        <w:rPr>
          <w:rFonts w:ascii="宋体" w:hAnsi="宋体" w:eastAsia="宋体" w:cs="宋体"/>
          <w:b/>
          <w:bCs/>
          <w:sz w:val="36"/>
          <w:szCs w:val="36"/>
        </w:rPr>
      </w:pPr>
      <w:r>
        <w:rPr>
          <w:rFonts w:hint="eastAsia" w:ascii="宋体" w:hAnsi="宋体" w:eastAsia="宋体" w:cs="宋体"/>
          <w:b/>
          <w:bCs/>
          <w:sz w:val="36"/>
          <w:szCs w:val="36"/>
        </w:rPr>
        <w:br w:type="page"/>
      </w:r>
    </w:p>
    <w:p w14:paraId="2E501D7E">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三、参选函及承诺书</w:t>
      </w:r>
    </w:p>
    <w:p w14:paraId="278D3621">
      <w:pPr>
        <w:spacing w:line="360" w:lineRule="auto"/>
        <w:rPr>
          <w:rFonts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w:t>
      </w:r>
    </w:p>
    <w:p w14:paraId="19A5ACC3">
      <w:pPr>
        <w:spacing w:line="360" w:lineRule="auto"/>
        <w:ind w:firstLine="480" w:firstLineChars="200"/>
        <w:rPr>
          <w:rFonts w:ascii="宋体" w:hAnsi="宋体" w:eastAsia="宋体" w:cs="宋体"/>
          <w:sz w:val="24"/>
        </w:rPr>
      </w:pPr>
      <w:r>
        <w:rPr>
          <w:rFonts w:hint="eastAsia" w:ascii="宋体" w:hAnsi="宋体" w:eastAsia="宋体" w:cs="宋体"/>
          <w:sz w:val="24"/>
        </w:rPr>
        <w:t>我方已仔细研究了</w:t>
      </w:r>
      <w:r>
        <w:rPr>
          <w:rFonts w:hint="eastAsia" w:ascii="宋体" w:hAnsi="宋体" w:eastAsia="宋体" w:cs="宋体"/>
          <w:sz w:val="24"/>
          <w:u w:val="single"/>
        </w:rPr>
        <w:t xml:space="preserve">                                 </w:t>
      </w:r>
      <w:r>
        <w:rPr>
          <w:rFonts w:hint="eastAsia" w:ascii="宋体" w:hAnsi="宋体" w:eastAsia="宋体" w:cs="宋体"/>
          <w:sz w:val="24"/>
        </w:rPr>
        <w:t>比选文件及相关资料(如有时)后，我方愿意遵照比选文件的要求承担本项目服务工作，按合同约定完成服务工作。</w:t>
      </w:r>
    </w:p>
    <w:p w14:paraId="3579C752">
      <w:pPr>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我单位承诺：如果我单位中标，将根据合同约定完成本项目。</w:t>
      </w:r>
    </w:p>
    <w:p w14:paraId="254EF085">
      <w:pPr>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我单位承诺，本参选文件有效期为90日历天。</w:t>
      </w:r>
    </w:p>
    <w:p w14:paraId="3D0AB886">
      <w:pPr>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承诺，我方所递交的参选文件及证明材料均如实填写及提交，没有任何删改，并真实可靠，若比选人在评标、合同签署、合同履行过程中发现我单位所提供的材料不真实，则我单位的参选文件无效，若中选将取消我单位的中选资格，我单位将完全接受本约定，并没有任何异议。</w:t>
      </w:r>
    </w:p>
    <w:p w14:paraId="36527AF8">
      <w:pPr>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我单位承诺：</w:t>
      </w:r>
    </w:p>
    <w:p w14:paraId="581A98C5">
      <w:pPr>
        <w:spacing w:line="360" w:lineRule="auto"/>
        <w:ind w:firstLine="480" w:firstLineChars="200"/>
        <w:jc w:val="left"/>
        <w:rPr>
          <w:rFonts w:ascii="宋体" w:hAnsi="宋体" w:eastAsia="宋体" w:cs="宋体"/>
          <w:sz w:val="24"/>
        </w:rPr>
      </w:pPr>
      <w:r>
        <w:rPr>
          <w:rFonts w:hint="eastAsia" w:ascii="宋体" w:hAnsi="宋体" w:eastAsia="宋体" w:cs="宋体"/>
          <w:sz w:val="24"/>
        </w:rPr>
        <w:t>一、具备本项目规定的条件。</w:t>
      </w:r>
    </w:p>
    <w:p w14:paraId="6584BF80">
      <w:pPr>
        <w:spacing w:line="360" w:lineRule="auto"/>
        <w:ind w:firstLine="480" w:firstLineChars="200"/>
        <w:jc w:val="left"/>
        <w:rPr>
          <w:rFonts w:ascii="宋体" w:hAnsi="宋体" w:eastAsia="宋体" w:cs="宋体"/>
          <w:sz w:val="24"/>
        </w:rPr>
      </w:pPr>
      <w:r>
        <w:rPr>
          <w:rFonts w:hint="eastAsia" w:ascii="宋体" w:hAnsi="宋体" w:eastAsia="宋体" w:cs="宋体"/>
          <w:sz w:val="24"/>
        </w:rPr>
        <w:t>二、完全接受和满足本项目比选文件中规定的实质性要求，如对比选文件有异议，已经在比选截止时间届满前依法进行维权救济，不存在对比选文件有异议的同时又参加投标以求侥幸中标或者为实现其他非法目的的行为。</w:t>
      </w:r>
    </w:p>
    <w:p w14:paraId="041CC889">
      <w:pPr>
        <w:spacing w:line="360" w:lineRule="auto"/>
        <w:ind w:firstLine="480" w:firstLineChars="200"/>
        <w:jc w:val="left"/>
        <w:rPr>
          <w:rFonts w:ascii="宋体" w:hAnsi="宋体" w:eastAsia="宋体" w:cs="宋体"/>
          <w:sz w:val="24"/>
        </w:rPr>
      </w:pPr>
      <w:r>
        <w:rPr>
          <w:rFonts w:hint="eastAsia" w:ascii="宋体" w:hAnsi="宋体" w:eastAsia="宋体" w:cs="宋体"/>
          <w:sz w:val="24"/>
        </w:rPr>
        <w:t>三、参加本次比选活动，不存在与单位负责人为同一人或者存在直接控股、管理关系的其他参选人参与同一合同项下的招标活动的行为。</w:t>
      </w:r>
    </w:p>
    <w:p w14:paraId="5CE01E83">
      <w:pPr>
        <w:spacing w:line="360" w:lineRule="auto"/>
        <w:ind w:firstLine="480" w:firstLineChars="200"/>
        <w:jc w:val="left"/>
        <w:rPr>
          <w:rFonts w:ascii="宋体" w:hAnsi="宋体" w:eastAsia="宋体" w:cs="宋体"/>
          <w:sz w:val="24"/>
        </w:rPr>
      </w:pPr>
      <w:r>
        <w:rPr>
          <w:rFonts w:hint="eastAsia" w:ascii="宋体" w:hAnsi="宋体" w:eastAsia="宋体" w:cs="宋体"/>
          <w:sz w:val="24"/>
        </w:rPr>
        <w:t>四、参加本次招标活动，不存在和其他参选人在同一合同项下的招标项目中，同时委托同一个自然人、同一家庭的人员、同一单位的人员作为代理人的行为。</w:t>
      </w:r>
    </w:p>
    <w:p w14:paraId="24ADDFC4">
      <w:pPr>
        <w:spacing w:line="360" w:lineRule="auto"/>
        <w:ind w:firstLine="480" w:firstLineChars="200"/>
        <w:jc w:val="left"/>
        <w:rPr>
          <w:rFonts w:ascii="宋体" w:hAnsi="宋体" w:eastAsia="宋体" w:cs="宋体"/>
          <w:sz w:val="24"/>
        </w:rPr>
      </w:pPr>
      <w:r>
        <w:rPr>
          <w:rFonts w:hint="eastAsia" w:ascii="宋体" w:hAnsi="宋体" w:eastAsia="宋体" w:cs="宋体"/>
          <w:sz w:val="24"/>
        </w:rPr>
        <w:t>五、我公司就本项目所涉及的内容完全不存在知识产权纠纷问题，如有由此造成的问题由我单位全权负责。</w:t>
      </w:r>
    </w:p>
    <w:p w14:paraId="4FC9858C">
      <w:pPr>
        <w:spacing w:line="360" w:lineRule="auto"/>
        <w:ind w:firstLine="480" w:firstLineChars="200"/>
        <w:jc w:val="left"/>
        <w:rPr>
          <w:rFonts w:ascii="宋体" w:hAnsi="宋体" w:eastAsia="宋体" w:cs="宋体"/>
          <w:sz w:val="24"/>
        </w:rPr>
      </w:pPr>
      <w:r>
        <w:rPr>
          <w:rFonts w:hint="eastAsia" w:ascii="宋体" w:hAnsi="宋体" w:eastAsia="宋体" w:cs="宋体"/>
          <w:sz w:val="24"/>
        </w:rPr>
        <w:t>其他补充说明：</w:t>
      </w:r>
    </w:p>
    <w:p w14:paraId="2CE14098">
      <w:pPr>
        <w:spacing w:line="360" w:lineRule="auto"/>
        <w:ind w:firstLine="480" w:firstLineChars="200"/>
        <w:jc w:val="left"/>
        <w:rPr>
          <w:rFonts w:ascii="宋体" w:hAnsi="宋体" w:eastAsia="宋体" w:cs="宋体"/>
          <w:sz w:val="24"/>
        </w:rPr>
      </w:pPr>
    </w:p>
    <w:p w14:paraId="6729D18E">
      <w:pPr>
        <w:spacing w:line="360" w:lineRule="auto"/>
        <w:ind w:firstLine="426"/>
        <w:jc w:val="left"/>
        <w:rPr>
          <w:rFonts w:ascii="宋体" w:hAnsi="宋体" w:eastAsia="宋体" w:cs="宋体"/>
          <w:sz w:val="24"/>
        </w:rPr>
      </w:pPr>
      <w:r>
        <w:rPr>
          <w:rFonts w:hint="eastAsia" w:ascii="宋体" w:hAnsi="宋体" w:eastAsia="宋体" w:cs="宋体"/>
          <w:sz w:val="24"/>
        </w:rPr>
        <w:t>参选人(盖单位公章)：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8DEB328">
      <w:pPr>
        <w:spacing w:line="360" w:lineRule="auto"/>
        <w:ind w:firstLine="426"/>
        <w:jc w:val="left"/>
        <w:rPr>
          <w:rFonts w:ascii="宋体" w:hAnsi="宋体" w:eastAsia="宋体" w:cs="宋体"/>
          <w:sz w:val="24"/>
        </w:rPr>
      </w:pPr>
      <w:r>
        <w:rPr>
          <w:rFonts w:hint="eastAsia" w:ascii="宋体" w:hAnsi="宋体" w:eastAsia="宋体" w:cs="宋体"/>
          <w:sz w:val="24"/>
        </w:rPr>
        <w:t xml:space="preserve">法定代表人或委托代理人(签字或盖章)：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DC06A77">
      <w:pPr>
        <w:spacing w:line="360" w:lineRule="auto"/>
        <w:ind w:firstLine="426"/>
        <w:jc w:val="left"/>
        <w:rPr>
          <w:rFonts w:ascii="宋体" w:hAnsi="宋体" w:eastAsia="宋体" w:cs="宋体"/>
          <w:sz w:val="24"/>
        </w:rPr>
      </w:pPr>
      <w:r>
        <w:rPr>
          <w:rFonts w:hint="eastAsia" w:ascii="宋体" w:hAnsi="宋体" w:eastAsia="宋体" w:cs="宋体"/>
          <w:sz w:val="24"/>
        </w:rPr>
        <w:t>日期：   年  月  日</w:t>
      </w:r>
    </w:p>
    <w:p w14:paraId="29719BDA">
      <w:pPr>
        <w:spacing w:line="360" w:lineRule="auto"/>
        <w:jc w:val="center"/>
        <w:rPr>
          <w:rFonts w:ascii="宋体" w:hAnsi="宋体" w:eastAsia="宋体" w:cs="宋体"/>
          <w:b/>
          <w:bCs/>
          <w:sz w:val="36"/>
          <w:szCs w:val="36"/>
        </w:rPr>
      </w:pPr>
    </w:p>
    <w:p w14:paraId="1961B32D">
      <w:pPr>
        <w:pStyle w:val="3"/>
        <w:spacing w:line="360" w:lineRule="auto"/>
        <w:rPr>
          <w:rFonts w:ascii="宋体" w:hAnsi="宋体" w:eastAsia="宋体" w:cs="宋体"/>
        </w:rPr>
      </w:pPr>
    </w:p>
    <w:p w14:paraId="4361D177">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四、参选人资格信息</w:t>
      </w:r>
    </w:p>
    <w:tbl>
      <w:tblPr>
        <w:tblStyle w:val="28"/>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104"/>
        <w:gridCol w:w="1329"/>
        <w:gridCol w:w="929"/>
        <w:gridCol w:w="746"/>
        <w:gridCol w:w="1043"/>
        <w:gridCol w:w="284"/>
        <w:gridCol w:w="850"/>
        <w:gridCol w:w="851"/>
      </w:tblGrid>
      <w:tr w14:paraId="5AEA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491" w:type="dxa"/>
            <w:vAlign w:val="center"/>
          </w:tcPr>
          <w:p w14:paraId="51BCE273">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参选人名称</w:t>
            </w:r>
          </w:p>
        </w:tc>
        <w:tc>
          <w:tcPr>
            <w:tcW w:w="7136" w:type="dxa"/>
            <w:gridSpan w:val="8"/>
            <w:vAlign w:val="center"/>
          </w:tcPr>
          <w:p w14:paraId="113AF64A">
            <w:pPr>
              <w:pStyle w:val="39"/>
              <w:spacing w:before="46" w:after="46"/>
              <w:ind w:firstLine="0" w:firstLineChars="0"/>
              <w:rPr>
                <w:rFonts w:ascii="宋体" w:hAnsi="宋体" w:eastAsia="宋体" w:cs="宋体"/>
                <w:sz w:val="24"/>
                <w:szCs w:val="22"/>
              </w:rPr>
            </w:pPr>
          </w:p>
        </w:tc>
      </w:tr>
      <w:tr w14:paraId="1733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Align w:val="center"/>
          </w:tcPr>
          <w:p w14:paraId="28E4C377">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注册地址</w:t>
            </w:r>
          </w:p>
        </w:tc>
        <w:tc>
          <w:tcPr>
            <w:tcW w:w="4108" w:type="dxa"/>
            <w:gridSpan w:val="4"/>
            <w:vAlign w:val="center"/>
          </w:tcPr>
          <w:p w14:paraId="184F0915">
            <w:pPr>
              <w:pStyle w:val="39"/>
              <w:spacing w:before="46" w:after="46"/>
              <w:ind w:firstLine="480"/>
              <w:jc w:val="center"/>
              <w:rPr>
                <w:rFonts w:ascii="宋体" w:hAnsi="宋体" w:eastAsia="宋体" w:cs="宋体"/>
                <w:sz w:val="24"/>
                <w:szCs w:val="22"/>
              </w:rPr>
            </w:pPr>
          </w:p>
        </w:tc>
        <w:tc>
          <w:tcPr>
            <w:tcW w:w="1327" w:type="dxa"/>
            <w:gridSpan w:val="2"/>
            <w:vAlign w:val="center"/>
          </w:tcPr>
          <w:p w14:paraId="40A34A17">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邮政编码</w:t>
            </w:r>
          </w:p>
        </w:tc>
        <w:tc>
          <w:tcPr>
            <w:tcW w:w="1701" w:type="dxa"/>
            <w:gridSpan w:val="2"/>
            <w:vAlign w:val="center"/>
          </w:tcPr>
          <w:p w14:paraId="25EE8407">
            <w:pPr>
              <w:pStyle w:val="39"/>
              <w:spacing w:before="46" w:after="46"/>
              <w:ind w:firstLine="480"/>
              <w:jc w:val="center"/>
              <w:rPr>
                <w:rFonts w:ascii="宋体" w:hAnsi="宋体" w:eastAsia="宋体" w:cs="宋体"/>
                <w:sz w:val="24"/>
                <w:szCs w:val="22"/>
              </w:rPr>
            </w:pPr>
          </w:p>
        </w:tc>
      </w:tr>
      <w:tr w14:paraId="641F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Merge w:val="restart"/>
            <w:vAlign w:val="center"/>
          </w:tcPr>
          <w:p w14:paraId="13364B17">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联系方式</w:t>
            </w:r>
          </w:p>
        </w:tc>
        <w:tc>
          <w:tcPr>
            <w:tcW w:w="1104" w:type="dxa"/>
            <w:vAlign w:val="center"/>
          </w:tcPr>
          <w:p w14:paraId="0E0E8E55">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联系人</w:t>
            </w:r>
          </w:p>
        </w:tc>
        <w:tc>
          <w:tcPr>
            <w:tcW w:w="3004" w:type="dxa"/>
            <w:gridSpan w:val="3"/>
            <w:vAlign w:val="center"/>
          </w:tcPr>
          <w:p w14:paraId="10549B3A">
            <w:pPr>
              <w:pStyle w:val="39"/>
              <w:spacing w:before="46" w:after="46"/>
              <w:ind w:firstLine="480"/>
              <w:jc w:val="center"/>
              <w:rPr>
                <w:rFonts w:ascii="宋体" w:hAnsi="宋体" w:eastAsia="宋体" w:cs="宋体"/>
                <w:sz w:val="24"/>
                <w:szCs w:val="22"/>
              </w:rPr>
            </w:pPr>
          </w:p>
        </w:tc>
        <w:tc>
          <w:tcPr>
            <w:tcW w:w="1327" w:type="dxa"/>
            <w:gridSpan w:val="2"/>
            <w:vAlign w:val="center"/>
          </w:tcPr>
          <w:p w14:paraId="3A74081C">
            <w:pPr>
              <w:pStyle w:val="39"/>
              <w:spacing w:before="46" w:after="46"/>
              <w:ind w:firstLine="199" w:firstLineChars="83"/>
              <w:rPr>
                <w:rFonts w:ascii="宋体" w:hAnsi="宋体" w:eastAsia="宋体" w:cs="宋体"/>
                <w:sz w:val="24"/>
                <w:szCs w:val="22"/>
              </w:rPr>
            </w:pPr>
            <w:r>
              <w:rPr>
                <w:rFonts w:hint="eastAsia" w:ascii="宋体" w:hAnsi="宋体" w:eastAsia="宋体" w:cs="宋体"/>
                <w:sz w:val="24"/>
                <w:szCs w:val="22"/>
              </w:rPr>
              <w:t>电话</w:t>
            </w:r>
          </w:p>
        </w:tc>
        <w:tc>
          <w:tcPr>
            <w:tcW w:w="1701" w:type="dxa"/>
            <w:gridSpan w:val="2"/>
            <w:vAlign w:val="center"/>
          </w:tcPr>
          <w:p w14:paraId="17EA2507">
            <w:pPr>
              <w:pStyle w:val="39"/>
              <w:spacing w:before="46" w:after="46"/>
              <w:ind w:firstLine="480"/>
              <w:jc w:val="center"/>
              <w:rPr>
                <w:rFonts w:ascii="宋体" w:hAnsi="宋体" w:eastAsia="宋体" w:cs="宋体"/>
                <w:sz w:val="24"/>
                <w:szCs w:val="22"/>
              </w:rPr>
            </w:pPr>
          </w:p>
        </w:tc>
      </w:tr>
      <w:tr w14:paraId="5C3F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491" w:type="dxa"/>
            <w:vMerge w:val="continue"/>
            <w:vAlign w:val="center"/>
          </w:tcPr>
          <w:p w14:paraId="76FA3993">
            <w:pPr>
              <w:pStyle w:val="39"/>
              <w:spacing w:before="46" w:after="46"/>
              <w:ind w:firstLine="480"/>
              <w:jc w:val="center"/>
              <w:rPr>
                <w:rFonts w:ascii="宋体" w:hAnsi="宋体" w:eastAsia="宋体" w:cs="宋体"/>
                <w:sz w:val="24"/>
                <w:szCs w:val="22"/>
              </w:rPr>
            </w:pPr>
          </w:p>
        </w:tc>
        <w:tc>
          <w:tcPr>
            <w:tcW w:w="1104" w:type="dxa"/>
            <w:vAlign w:val="center"/>
          </w:tcPr>
          <w:p w14:paraId="5BBF19B7">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传真</w:t>
            </w:r>
          </w:p>
        </w:tc>
        <w:tc>
          <w:tcPr>
            <w:tcW w:w="3004" w:type="dxa"/>
            <w:gridSpan w:val="3"/>
            <w:vAlign w:val="center"/>
          </w:tcPr>
          <w:p w14:paraId="5CD3E151">
            <w:pPr>
              <w:pStyle w:val="39"/>
              <w:spacing w:before="46" w:after="46"/>
              <w:ind w:firstLine="480"/>
              <w:jc w:val="center"/>
              <w:rPr>
                <w:rFonts w:ascii="宋体" w:hAnsi="宋体" w:eastAsia="宋体" w:cs="宋体"/>
                <w:sz w:val="24"/>
                <w:szCs w:val="22"/>
              </w:rPr>
            </w:pPr>
          </w:p>
        </w:tc>
        <w:tc>
          <w:tcPr>
            <w:tcW w:w="1327" w:type="dxa"/>
            <w:gridSpan w:val="2"/>
            <w:vAlign w:val="center"/>
          </w:tcPr>
          <w:p w14:paraId="707D0135">
            <w:pPr>
              <w:pStyle w:val="39"/>
              <w:spacing w:before="46" w:after="46"/>
              <w:ind w:firstLine="199" w:firstLineChars="83"/>
              <w:rPr>
                <w:rFonts w:ascii="宋体" w:hAnsi="宋体" w:eastAsia="宋体" w:cs="宋体"/>
                <w:sz w:val="24"/>
                <w:szCs w:val="22"/>
              </w:rPr>
            </w:pPr>
            <w:r>
              <w:rPr>
                <w:rFonts w:hint="eastAsia" w:ascii="宋体" w:hAnsi="宋体" w:eastAsia="宋体" w:cs="宋体"/>
                <w:sz w:val="24"/>
                <w:szCs w:val="22"/>
              </w:rPr>
              <w:t>网址</w:t>
            </w:r>
          </w:p>
        </w:tc>
        <w:tc>
          <w:tcPr>
            <w:tcW w:w="1701" w:type="dxa"/>
            <w:gridSpan w:val="2"/>
            <w:vAlign w:val="center"/>
          </w:tcPr>
          <w:p w14:paraId="5439A9CF">
            <w:pPr>
              <w:pStyle w:val="39"/>
              <w:spacing w:before="46" w:after="46"/>
              <w:ind w:firstLine="480"/>
              <w:jc w:val="center"/>
              <w:rPr>
                <w:rFonts w:ascii="宋体" w:hAnsi="宋体" w:eastAsia="宋体" w:cs="宋体"/>
                <w:sz w:val="24"/>
                <w:szCs w:val="22"/>
              </w:rPr>
            </w:pPr>
          </w:p>
        </w:tc>
      </w:tr>
      <w:tr w14:paraId="0149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Align w:val="center"/>
          </w:tcPr>
          <w:p w14:paraId="47086B1C">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组织结构</w:t>
            </w:r>
          </w:p>
        </w:tc>
        <w:tc>
          <w:tcPr>
            <w:tcW w:w="7136" w:type="dxa"/>
            <w:gridSpan w:val="8"/>
            <w:vAlign w:val="center"/>
          </w:tcPr>
          <w:p w14:paraId="48A51D28">
            <w:pPr>
              <w:pStyle w:val="39"/>
              <w:spacing w:before="46" w:after="46"/>
              <w:ind w:firstLine="480"/>
              <w:rPr>
                <w:rFonts w:ascii="宋体" w:hAnsi="宋体" w:eastAsia="宋体" w:cs="宋体"/>
                <w:sz w:val="24"/>
                <w:szCs w:val="22"/>
              </w:rPr>
            </w:pPr>
          </w:p>
        </w:tc>
      </w:tr>
      <w:tr w14:paraId="0B78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91" w:type="dxa"/>
            <w:vAlign w:val="center"/>
          </w:tcPr>
          <w:p w14:paraId="6CD7041E">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法定代表人</w:t>
            </w:r>
          </w:p>
        </w:tc>
        <w:tc>
          <w:tcPr>
            <w:tcW w:w="1104" w:type="dxa"/>
            <w:vAlign w:val="center"/>
          </w:tcPr>
          <w:p w14:paraId="417A81B2">
            <w:pPr>
              <w:pStyle w:val="39"/>
              <w:spacing w:before="46" w:after="46"/>
              <w:ind w:firstLine="199" w:firstLineChars="83"/>
              <w:jc w:val="left"/>
              <w:rPr>
                <w:rFonts w:ascii="宋体" w:hAnsi="宋体" w:eastAsia="宋体" w:cs="宋体"/>
                <w:sz w:val="24"/>
                <w:szCs w:val="22"/>
              </w:rPr>
            </w:pPr>
            <w:r>
              <w:rPr>
                <w:rFonts w:hint="eastAsia" w:ascii="宋体" w:hAnsi="宋体" w:eastAsia="宋体" w:cs="宋体"/>
                <w:sz w:val="24"/>
                <w:szCs w:val="22"/>
              </w:rPr>
              <w:t>姓名</w:t>
            </w:r>
          </w:p>
        </w:tc>
        <w:tc>
          <w:tcPr>
            <w:tcW w:w="1329" w:type="dxa"/>
            <w:vAlign w:val="center"/>
          </w:tcPr>
          <w:p w14:paraId="7975494A">
            <w:pPr>
              <w:pStyle w:val="39"/>
              <w:spacing w:before="46" w:after="46"/>
              <w:ind w:firstLine="480"/>
              <w:jc w:val="center"/>
              <w:rPr>
                <w:rFonts w:ascii="宋体" w:hAnsi="宋体" w:eastAsia="宋体" w:cs="宋体"/>
                <w:sz w:val="24"/>
                <w:szCs w:val="22"/>
              </w:rPr>
            </w:pPr>
          </w:p>
        </w:tc>
        <w:tc>
          <w:tcPr>
            <w:tcW w:w="1675" w:type="dxa"/>
            <w:gridSpan w:val="2"/>
            <w:vAlign w:val="center"/>
          </w:tcPr>
          <w:p w14:paraId="55B6029E">
            <w:pPr>
              <w:pStyle w:val="39"/>
              <w:spacing w:before="46" w:after="46"/>
              <w:ind w:firstLine="240" w:firstLineChars="100"/>
              <w:rPr>
                <w:rFonts w:ascii="宋体" w:hAnsi="宋体" w:eastAsia="宋体" w:cs="宋体"/>
                <w:sz w:val="24"/>
                <w:szCs w:val="22"/>
              </w:rPr>
            </w:pPr>
            <w:r>
              <w:rPr>
                <w:rFonts w:hint="eastAsia" w:ascii="宋体" w:hAnsi="宋体" w:eastAsia="宋体" w:cs="宋体"/>
                <w:sz w:val="24"/>
                <w:szCs w:val="22"/>
              </w:rPr>
              <w:t>技术职称</w:t>
            </w:r>
          </w:p>
        </w:tc>
        <w:tc>
          <w:tcPr>
            <w:tcW w:w="1043" w:type="dxa"/>
            <w:vAlign w:val="center"/>
          </w:tcPr>
          <w:p w14:paraId="658404AC">
            <w:pPr>
              <w:pStyle w:val="39"/>
              <w:spacing w:before="46" w:after="46"/>
              <w:ind w:firstLine="480"/>
              <w:jc w:val="center"/>
              <w:rPr>
                <w:rFonts w:ascii="宋体" w:hAnsi="宋体" w:eastAsia="宋体" w:cs="宋体"/>
                <w:sz w:val="24"/>
                <w:szCs w:val="22"/>
              </w:rPr>
            </w:pPr>
          </w:p>
        </w:tc>
        <w:tc>
          <w:tcPr>
            <w:tcW w:w="1134" w:type="dxa"/>
            <w:gridSpan w:val="2"/>
            <w:vAlign w:val="center"/>
          </w:tcPr>
          <w:p w14:paraId="34CB9D2B">
            <w:pPr>
              <w:pStyle w:val="39"/>
              <w:spacing w:before="46" w:after="46"/>
              <w:ind w:firstLine="0" w:firstLineChars="0"/>
              <w:jc w:val="center"/>
              <w:rPr>
                <w:rFonts w:ascii="宋体" w:hAnsi="宋体" w:eastAsia="宋体" w:cs="宋体"/>
                <w:sz w:val="24"/>
                <w:szCs w:val="22"/>
              </w:rPr>
            </w:pPr>
            <w:r>
              <w:rPr>
                <w:rFonts w:hint="eastAsia" w:ascii="宋体" w:hAnsi="宋体" w:eastAsia="宋体" w:cs="宋体"/>
                <w:sz w:val="24"/>
                <w:szCs w:val="22"/>
              </w:rPr>
              <w:t>电话</w:t>
            </w:r>
          </w:p>
        </w:tc>
        <w:tc>
          <w:tcPr>
            <w:tcW w:w="851" w:type="dxa"/>
            <w:vAlign w:val="center"/>
          </w:tcPr>
          <w:p w14:paraId="4290CD50">
            <w:pPr>
              <w:pStyle w:val="39"/>
              <w:spacing w:before="46" w:after="46"/>
              <w:ind w:firstLine="482"/>
              <w:rPr>
                <w:rFonts w:ascii="宋体" w:hAnsi="宋体" w:eastAsia="宋体" w:cs="宋体"/>
                <w:b/>
                <w:sz w:val="24"/>
                <w:szCs w:val="22"/>
              </w:rPr>
            </w:pPr>
          </w:p>
        </w:tc>
      </w:tr>
      <w:tr w14:paraId="0F4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91" w:type="dxa"/>
            <w:vAlign w:val="center"/>
          </w:tcPr>
          <w:p w14:paraId="3B8013E8">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技术负责人</w:t>
            </w:r>
          </w:p>
        </w:tc>
        <w:tc>
          <w:tcPr>
            <w:tcW w:w="1104" w:type="dxa"/>
            <w:vAlign w:val="center"/>
          </w:tcPr>
          <w:p w14:paraId="16FB7765">
            <w:pPr>
              <w:pStyle w:val="39"/>
              <w:spacing w:before="46" w:after="46"/>
              <w:ind w:firstLine="199" w:firstLineChars="83"/>
              <w:jc w:val="left"/>
              <w:rPr>
                <w:rFonts w:ascii="宋体" w:hAnsi="宋体" w:eastAsia="宋体" w:cs="宋体"/>
                <w:sz w:val="24"/>
                <w:szCs w:val="22"/>
              </w:rPr>
            </w:pPr>
            <w:r>
              <w:rPr>
                <w:rFonts w:hint="eastAsia" w:ascii="宋体" w:hAnsi="宋体" w:eastAsia="宋体" w:cs="宋体"/>
                <w:sz w:val="24"/>
                <w:szCs w:val="22"/>
              </w:rPr>
              <w:t>姓名</w:t>
            </w:r>
          </w:p>
        </w:tc>
        <w:tc>
          <w:tcPr>
            <w:tcW w:w="1329" w:type="dxa"/>
            <w:vAlign w:val="center"/>
          </w:tcPr>
          <w:p w14:paraId="603D7B51">
            <w:pPr>
              <w:pStyle w:val="39"/>
              <w:spacing w:before="46" w:after="46"/>
              <w:ind w:firstLine="480"/>
              <w:jc w:val="center"/>
              <w:rPr>
                <w:rFonts w:ascii="宋体" w:hAnsi="宋体" w:eastAsia="宋体" w:cs="宋体"/>
                <w:sz w:val="24"/>
                <w:szCs w:val="22"/>
              </w:rPr>
            </w:pPr>
          </w:p>
        </w:tc>
        <w:tc>
          <w:tcPr>
            <w:tcW w:w="1675" w:type="dxa"/>
            <w:gridSpan w:val="2"/>
            <w:vAlign w:val="center"/>
          </w:tcPr>
          <w:p w14:paraId="36963ADB">
            <w:pPr>
              <w:pStyle w:val="39"/>
              <w:spacing w:before="46" w:after="46"/>
              <w:ind w:firstLine="199" w:firstLineChars="83"/>
              <w:rPr>
                <w:rFonts w:ascii="宋体" w:hAnsi="宋体" w:eastAsia="宋体" w:cs="宋体"/>
                <w:sz w:val="24"/>
                <w:szCs w:val="22"/>
              </w:rPr>
            </w:pPr>
            <w:r>
              <w:rPr>
                <w:rFonts w:hint="eastAsia" w:ascii="宋体" w:hAnsi="宋体" w:eastAsia="宋体" w:cs="宋体"/>
                <w:sz w:val="24"/>
                <w:szCs w:val="22"/>
              </w:rPr>
              <w:t>技术职称</w:t>
            </w:r>
          </w:p>
        </w:tc>
        <w:tc>
          <w:tcPr>
            <w:tcW w:w="1043" w:type="dxa"/>
            <w:vAlign w:val="center"/>
          </w:tcPr>
          <w:p w14:paraId="05B92A8A">
            <w:pPr>
              <w:pStyle w:val="39"/>
              <w:spacing w:before="46" w:after="46"/>
              <w:ind w:firstLine="480"/>
              <w:jc w:val="center"/>
              <w:rPr>
                <w:rFonts w:ascii="宋体" w:hAnsi="宋体" w:eastAsia="宋体" w:cs="宋体"/>
                <w:sz w:val="24"/>
                <w:szCs w:val="22"/>
              </w:rPr>
            </w:pPr>
          </w:p>
        </w:tc>
        <w:tc>
          <w:tcPr>
            <w:tcW w:w="1134" w:type="dxa"/>
            <w:gridSpan w:val="2"/>
            <w:vAlign w:val="center"/>
          </w:tcPr>
          <w:p w14:paraId="699CFA40">
            <w:pPr>
              <w:pStyle w:val="39"/>
              <w:spacing w:before="46" w:after="46"/>
              <w:ind w:firstLine="0" w:firstLineChars="0"/>
              <w:jc w:val="center"/>
              <w:rPr>
                <w:rFonts w:ascii="宋体" w:hAnsi="宋体" w:eastAsia="宋体" w:cs="宋体"/>
                <w:sz w:val="24"/>
                <w:szCs w:val="22"/>
              </w:rPr>
            </w:pPr>
            <w:r>
              <w:rPr>
                <w:rFonts w:hint="eastAsia" w:ascii="宋体" w:hAnsi="宋体" w:eastAsia="宋体" w:cs="宋体"/>
                <w:sz w:val="24"/>
                <w:szCs w:val="22"/>
              </w:rPr>
              <w:t>电话</w:t>
            </w:r>
          </w:p>
        </w:tc>
        <w:tc>
          <w:tcPr>
            <w:tcW w:w="851" w:type="dxa"/>
            <w:vAlign w:val="center"/>
          </w:tcPr>
          <w:p w14:paraId="45CD5A86">
            <w:pPr>
              <w:pStyle w:val="39"/>
              <w:spacing w:before="46" w:after="46"/>
              <w:ind w:firstLine="482"/>
              <w:rPr>
                <w:rFonts w:ascii="宋体" w:hAnsi="宋体" w:eastAsia="宋体" w:cs="宋体"/>
                <w:b/>
                <w:sz w:val="24"/>
                <w:szCs w:val="22"/>
              </w:rPr>
            </w:pPr>
          </w:p>
        </w:tc>
      </w:tr>
      <w:tr w14:paraId="7AB4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91" w:type="dxa"/>
            <w:vAlign w:val="center"/>
          </w:tcPr>
          <w:p w14:paraId="534E4DCC">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财务负责人</w:t>
            </w:r>
          </w:p>
        </w:tc>
        <w:tc>
          <w:tcPr>
            <w:tcW w:w="1104" w:type="dxa"/>
            <w:vAlign w:val="center"/>
          </w:tcPr>
          <w:p w14:paraId="408ADD7D">
            <w:pPr>
              <w:pStyle w:val="39"/>
              <w:spacing w:before="46" w:after="46"/>
              <w:ind w:firstLine="199" w:firstLineChars="83"/>
              <w:jc w:val="left"/>
              <w:rPr>
                <w:rFonts w:ascii="宋体" w:hAnsi="宋体" w:eastAsia="宋体" w:cs="宋体"/>
                <w:sz w:val="24"/>
                <w:szCs w:val="22"/>
              </w:rPr>
            </w:pPr>
            <w:r>
              <w:rPr>
                <w:rFonts w:hint="eastAsia" w:ascii="宋体" w:hAnsi="宋体" w:eastAsia="宋体" w:cs="宋体"/>
                <w:sz w:val="24"/>
                <w:szCs w:val="22"/>
              </w:rPr>
              <w:t>姓名</w:t>
            </w:r>
          </w:p>
        </w:tc>
        <w:tc>
          <w:tcPr>
            <w:tcW w:w="1329" w:type="dxa"/>
            <w:vAlign w:val="center"/>
          </w:tcPr>
          <w:p w14:paraId="79A30502">
            <w:pPr>
              <w:pStyle w:val="39"/>
              <w:spacing w:before="46" w:after="46"/>
              <w:ind w:firstLine="480"/>
              <w:jc w:val="center"/>
              <w:rPr>
                <w:rFonts w:ascii="宋体" w:hAnsi="宋体" w:eastAsia="宋体" w:cs="宋体"/>
                <w:sz w:val="24"/>
                <w:szCs w:val="22"/>
              </w:rPr>
            </w:pPr>
          </w:p>
        </w:tc>
        <w:tc>
          <w:tcPr>
            <w:tcW w:w="1675" w:type="dxa"/>
            <w:gridSpan w:val="2"/>
            <w:vAlign w:val="center"/>
          </w:tcPr>
          <w:p w14:paraId="0876119D">
            <w:pPr>
              <w:pStyle w:val="39"/>
              <w:spacing w:before="46" w:after="46"/>
              <w:ind w:firstLine="199" w:firstLineChars="83"/>
              <w:rPr>
                <w:rFonts w:ascii="宋体" w:hAnsi="宋体" w:eastAsia="宋体" w:cs="宋体"/>
                <w:sz w:val="24"/>
                <w:szCs w:val="22"/>
              </w:rPr>
            </w:pPr>
            <w:r>
              <w:rPr>
                <w:rFonts w:hint="eastAsia" w:ascii="宋体" w:hAnsi="宋体" w:eastAsia="宋体" w:cs="宋体"/>
                <w:sz w:val="24"/>
                <w:szCs w:val="22"/>
              </w:rPr>
              <w:t>技术职称</w:t>
            </w:r>
          </w:p>
        </w:tc>
        <w:tc>
          <w:tcPr>
            <w:tcW w:w="1043" w:type="dxa"/>
            <w:vAlign w:val="center"/>
          </w:tcPr>
          <w:p w14:paraId="099098ED">
            <w:pPr>
              <w:pStyle w:val="39"/>
              <w:spacing w:before="46" w:after="46"/>
              <w:ind w:firstLine="480"/>
              <w:jc w:val="center"/>
              <w:rPr>
                <w:rFonts w:ascii="宋体" w:hAnsi="宋体" w:eastAsia="宋体" w:cs="宋体"/>
                <w:sz w:val="24"/>
                <w:szCs w:val="22"/>
              </w:rPr>
            </w:pPr>
          </w:p>
        </w:tc>
        <w:tc>
          <w:tcPr>
            <w:tcW w:w="1134" w:type="dxa"/>
            <w:gridSpan w:val="2"/>
            <w:vAlign w:val="center"/>
          </w:tcPr>
          <w:p w14:paraId="5095D5CF">
            <w:pPr>
              <w:pStyle w:val="39"/>
              <w:spacing w:before="46" w:after="46"/>
              <w:ind w:firstLine="0" w:firstLineChars="0"/>
              <w:jc w:val="center"/>
              <w:rPr>
                <w:rFonts w:ascii="宋体" w:hAnsi="宋体" w:eastAsia="宋体" w:cs="宋体"/>
                <w:sz w:val="24"/>
                <w:szCs w:val="22"/>
              </w:rPr>
            </w:pPr>
            <w:r>
              <w:rPr>
                <w:rFonts w:hint="eastAsia" w:ascii="宋体" w:hAnsi="宋体" w:eastAsia="宋体" w:cs="宋体"/>
                <w:sz w:val="24"/>
                <w:szCs w:val="22"/>
              </w:rPr>
              <w:t>电话</w:t>
            </w:r>
          </w:p>
        </w:tc>
        <w:tc>
          <w:tcPr>
            <w:tcW w:w="851" w:type="dxa"/>
            <w:vAlign w:val="center"/>
          </w:tcPr>
          <w:p w14:paraId="0BF69C83">
            <w:pPr>
              <w:pStyle w:val="39"/>
              <w:spacing w:before="46" w:after="46"/>
              <w:ind w:firstLine="482"/>
              <w:rPr>
                <w:rFonts w:ascii="宋体" w:hAnsi="宋体" w:eastAsia="宋体" w:cs="宋体"/>
                <w:b/>
                <w:sz w:val="24"/>
                <w:szCs w:val="22"/>
              </w:rPr>
            </w:pPr>
          </w:p>
        </w:tc>
      </w:tr>
      <w:tr w14:paraId="501A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Align w:val="center"/>
          </w:tcPr>
          <w:p w14:paraId="5C7978F5">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成立时间</w:t>
            </w:r>
          </w:p>
        </w:tc>
        <w:tc>
          <w:tcPr>
            <w:tcW w:w="2433" w:type="dxa"/>
            <w:gridSpan w:val="2"/>
            <w:vAlign w:val="center"/>
          </w:tcPr>
          <w:p w14:paraId="3678A35D">
            <w:pPr>
              <w:pStyle w:val="39"/>
              <w:spacing w:before="46" w:after="46"/>
              <w:ind w:firstLine="480"/>
              <w:jc w:val="center"/>
              <w:rPr>
                <w:rFonts w:ascii="宋体" w:hAnsi="宋体" w:eastAsia="宋体" w:cs="宋体"/>
                <w:sz w:val="24"/>
                <w:szCs w:val="22"/>
              </w:rPr>
            </w:pPr>
          </w:p>
        </w:tc>
        <w:tc>
          <w:tcPr>
            <w:tcW w:w="4703" w:type="dxa"/>
            <w:gridSpan w:val="6"/>
            <w:vAlign w:val="center"/>
          </w:tcPr>
          <w:p w14:paraId="29E9F0B3">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员工总人数：</w:t>
            </w:r>
          </w:p>
        </w:tc>
      </w:tr>
      <w:tr w14:paraId="6FEC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Align w:val="center"/>
          </w:tcPr>
          <w:p w14:paraId="22F35EE9">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企业资质等级</w:t>
            </w:r>
          </w:p>
        </w:tc>
        <w:tc>
          <w:tcPr>
            <w:tcW w:w="2433" w:type="dxa"/>
            <w:gridSpan w:val="2"/>
            <w:vAlign w:val="center"/>
          </w:tcPr>
          <w:p w14:paraId="05E69F95">
            <w:pPr>
              <w:pStyle w:val="39"/>
              <w:spacing w:before="46" w:after="46"/>
              <w:ind w:firstLine="480"/>
              <w:jc w:val="center"/>
              <w:rPr>
                <w:rFonts w:ascii="宋体" w:hAnsi="宋体" w:eastAsia="宋体" w:cs="宋体"/>
                <w:sz w:val="24"/>
                <w:szCs w:val="22"/>
              </w:rPr>
            </w:pPr>
          </w:p>
        </w:tc>
        <w:tc>
          <w:tcPr>
            <w:tcW w:w="929" w:type="dxa"/>
            <w:vMerge w:val="restart"/>
            <w:vAlign w:val="center"/>
          </w:tcPr>
          <w:p w14:paraId="39DCA2CE">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其中</w:t>
            </w:r>
          </w:p>
        </w:tc>
        <w:tc>
          <w:tcPr>
            <w:tcW w:w="1789" w:type="dxa"/>
            <w:gridSpan w:val="2"/>
            <w:vAlign w:val="center"/>
          </w:tcPr>
          <w:p w14:paraId="53BE1F7C">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项目经理</w:t>
            </w:r>
          </w:p>
        </w:tc>
        <w:tc>
          <w:tcPr>
            <w:tcW w:w="1985" w:type="dxa"/>
            <w:gridSpan w:val="3"/>
            <w:vAlign w:val="center"/>
          </w:tcPr>
          <w:p w14:paraId="12C59A33">
            <w:pPr>
              <w:pStyle w:val="39"/>
              <w:spacing w:before="46" w:after="46"/>
              <w:ind w:firstLine="482"/>
              <w:rPr>
                <w:rFonts w:ascii="宋体" w:hAnsi="宋体" w:eastAsia="宋体" w:cs="宋体"/>
                <w:b/>
                <w:sz w:val="24"/>
                <w:szCs w:val="22"/>
              </w:rPr>
            </w:pPr>
          </w:p>
        </w:tc>
      </w:tr>
      <w:tr w14:paraId="2BE2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Align w:val="center"/>
          </w:tcPr>
          <w:p w14:paraId="5F6FA489">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营业执照号</w:t>
            </w:r>
          </w:p>
        </w:tc>
        <w:tc>
          <w:tcPr>
            <w:tcW w:w="2433" w:type="dxa"/>
            <w:gridSpan w:val="2"/>
            <w:vAlign w:val="center"/>
          </w:tcPr>
          <w:p w14:paraId="589ABAC9">
            <w:pPr>
              <w:pStyle w:val="39"/>
              <w:spacing w:before="46" w:after="46"/>
              <w:ind w:firstLine="480"/>
              <w:jc w:val="center"/>
              <w:rPr>
                <w:rFonts w:ascii="宋体" w:hAnsi="宋体" w:eastAsia="宋体" w:cs="宋体"/>
                <w:sz w:val="24"/>
                <w:szCs w:val="22"/>
              </w:rPr>
            </w:pPr>
          </w:p>
        </w:tc>
        <w:tc>
          <w:tcPr>
            <w:tcW w:w="929" w:type="dxa"/>
            <w:vMerge w:val="continue"/>
            <w:vAlign w:val="center"/>
          </w:tcPr>
          <w:p w14:paraId="0CF96205">
            <w:pPr>
              <w:pStyle w:val="39"/>
              <w:spacing w:before="46" w:after="46"/>
              <w:ind w:firstLine="480"/>
              <w:jc w:val="center"/>
              <w:rPr>
                <w:rFonts w:ascii="宋体" w:hAnsi="宋体" w:eastAsia="宋体" w:cs="宋体"/>
                <w:sz w:val="24"/>
                <w:szCs w:val="22"/>
              </w:rPr>
            </w:pPr>
          </w:p>
        </w:tc>
        <w:tc>
          <w:tcPr>
            <w:tcW w:w="1789" w:type="dxa"/>
            <w:gridSpan w:val="2"/>
            <w:vAlign w:val="center"/>
          </w:tcPr>
          <w:p w14:paraId="5A716817">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高级职称人员</w:t>
            </w:r>
          </w:p>
        </w:tc>
        <w:tc>
          <w:tcPr>
            <w:tcW w:w="1985" w:type="dxa"/>
            <w:gridSpan w:val="3"/>
            <w:vAlign w:val="center"/>
          </w:tcPr>
          <w:p w14:paraId="63C2C81F">
            <w:pPr>
              <w:pStyle w:val="39"/>
              <w:spacing w:before="46" w:after="46"/>
              <w:ind w:firstLine="482"/>
              <w:rPr>
                <w:rFonts w:ascii="宋体" w:hAnsi="宋体" w:eastAsia="宋体" w:cs="宋体"/>
                <w:b/>
                <w:sz w:val="24"/>
                <w:szCs w:val="22"/>
              </w:rPr>
            </w:pPr>
          </w:p>
        </w:tc>
      </w:tr>
      <w:tr w14:paraId="253A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Align w:val="center"/>
          </w:tcPr>
          <w:p w14:paraId="5D49CF19">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注册资金</w:t>
            </w:r>
          </w:p>
        </w:tc>
        <w:tc>
          <w:tcPr>
            <w:tcW w:w="2433" w:type="dxa"/>
            <w:gridSpan w:val="2"/>
            <w:vAlign w:val="center"/>
          </w:tcPr>
          <w:p w14:paraId="120FB035">
            <w:pPr>
              <w:pStyle w:val="39"/>
              <w:spacing w:before="46" w:after="46"/>
              <w:ind w:firstLine="480"/>
              <w:jc w:val="center"/>
              <w:rPr>
                <w:rFonts w:ascii="宋体" w:hAnsi="宋体" w:eastAsia="宋体" w:cs="宋体"/>
                <w:sz w:val="24"/>
                <w:szCs w:val="22"/>
              </w:rPr>
            </w:pPr>
          </w:p>
        </w:tc>
        <w:tc>
          <w:tcPr>
            <w:tcW w:w="929" w:type="dxa"/>
            <w:vMerge w:val="continue"/>
            <w:vAlign w:val="center"/>
          </w:tcPr>
          <w:p w14:paraId="4DD55C1A">
            <w:pPr>
              <w:pStyle w:val="39"/>
              <w:spacing w:before="46" w:after="46"/>
              <w:ind w:firstLine="480"/>
              <w:jc w:val="center"/>
              <w:rPr>
                <w:rFonts w:ascii="宋体" w:hAnsi="宋体" w:eastAsia="宋体" w:cs="宋体"/>
                <w:sz w:val="24"/>
                <w:szCs w:val="22"/>
              </w:rPr>
            </w:pPr>
          </w:p>
        </w:tc>
        <w:tc>
          <w:tcPr>
            <w:tcW w:w="1789" w:type="dxa"/>
            <w:gridSpan w:val="2"/>
            <w:vAlign w:val="center"/>
          </w:tcPr>
          <w:p w14:paraId="3650BF2F">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中级职称人员</w:t>
            </w:r>
          </w:p>
        </w:tc>
        <w:tc>
          <w:tcPr>
            <w:tcW w:w="1985" w:type="dxa"/>
            <w:gridSpan w:val="3"/>
            <w:vAlign w:val="center"/>
          </w:tcPr>
          <w:p w14:paraId="2D3B67E1">
            <w:pPr>
              <w:pStyle w:val="39"/>
              <w:spacing w:before="46" w:after="46"/>
              <w:ind w:firstLine="482"/>
              <w:rPr>
                <w:rFonts w:ascii="宋体" w:hAnsi="宋体" w:eastAsia="宋体" w:cs="宋体"/>
                <w:b/>
                <w:sz w:val="24"/>
                <w:szCs w:val="22"/>
              </w:rPr>
            </w:pPr>
          </w:p>
        </w:tc>
      </w:tr>
      <w:tr w14:paraId="44B8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Align w:val="center"/>
          </w:tcPr>
          <w:p w14:paraId="1E20C9B7">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开户银行</w:t>
            </w:r>
          </w:p>
        </w:tc>
        <w:tc>
          <w:tcPr>
            <w:tcW w:w="2433" w:type="dxa"/>
            <w:gridSpan w:val="2"/>
            <w:vAlign w:val="center"/>
          </w:tcPr>
          <w:p w14:paraId="72D48160">
            <w:pPr>
              <w:pStyle w:val="39"/>
              <w:spacing w:before="46" w:after="46"/>
              <w:ind w:firstLine="480"/>
              <w:jc w:val="center"/>
              <w:rPr>
                <w:rFonts w:ascii="宋体" w:hAnsi="宋体" w:eastAsia="宋体" w:cs="宋体"/>
                <w:sz w:val="24"/>
                <w:szCs w:val="22"/>
              </w:rPr>
            </w:pPr>
          </w:p>
        </w:tc>
        <w:tc>
          <w:tcPr>
            <w:tcW w:w="929" w:type="dxa"/>
            <w:vMerge w:val="continue"/>
            <w:vAlign w:val="center"/>
          </w:tcPr>
          <w:p w14:paraId="77002246">
            <w:pPr>
              <w:pStyle w:val="39"/>
              <w:spacing w:before="46" w:after="46"/>
              <w:ind w:firstLine="480"/>
              <w:jc w:val="center"/>
              <w:rPr>
                <w:rFonts w:ascii="宋体" w:hAnsi="宋体" w:eastAsia="宋体" w:cs="宋体"/>
                <w:sz w:val="24"/>
                <w:szCs w:val="22"/>
              </w:rPr>
            </w:pPr>
          </w:p>
        </w:tc>
        <w:tc>
          <w:tcPr>
            <w:tcW w:w="1789" w:type="dxa"/>
            <w:gridSpan w:val="2"/>
            <w:vAlign w:val="center"/>
          </w:tcPr>
          <w:p w14:paraId="226C8FED">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初级职称人员</w:t>
            </w:r>
          </w:p>
        </w:tc>
        <w:tc>
          <w:tcPr>
            <w:tcW w:w="1985" w:type="dxa"/>
            <w:gridSpan w:val="3"/>
            <w:vAlign w:val="center"/>
          </w:tcPr>
          <w:p w14:paraId="3898113E">
            <w:pPr>
              <w:pStyle w:val="39"/>
              <w:spacing w:before="46" w:after="46"/>
              <w:ind w:firstLine="482"/>
              <w:rPr>
                <w:rFonts w:ascii="宋体" w:hAnsi="宋体" w:eastAsia="宋体" w:cs="宋体"/>
                <w:b/>
                <w:sz w:val="24"/>
                <w:szCs w:val="22"/>
              </w:rPr>
            </w:pPr>
          </w:p>
        </w:tc>
      </w:tr>
      <w:tr w14:paraId="4C38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Align w:val="center"/>
          </w:tcPr>
          <w:p w14:paraId="5C1248BB">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账号</w:t>
            </w:r>
          </w:p>
        </w:tc>
        <w:tc>
          <w:tcPr>
            <w:tcW w:w="2433" w:type="dxa"/>
            <w:gridSpan w:val="2"/>
            <w:vAlign w:val="center"/>
          </w:tcPr>
          <w:p w14:paraId="3CCFDC36">
            <w:pPr>
              <w:pStyle w:val="39"/>
              <w:spacing w:before="46" w:after="46"/>
              <w:ind w:firstLine="480"/>
              <w:jc w:val="center"/>
              <w:rPr>
                <w:rFonts w:ascii="宋体" w:hAnsi="宋体" w:eastAsia="宋体" w:cs="宋体"/>
                <w:sz w:val="24"/>
                <w:szCs w:val="22"/>
              </w:rPr>
            </w:pPr>
          </w:p>
        </w:tc>
        <w:tc>
          <w:tcPr>
            <w:tcW w:w="929" w:type="dxa"/>
            <w:vMerge w:val="continue"/>
            <w:vAlign w:val="center"/>
          </w:tcPr>
          <w:p w14:paraId="116A1628">
            <w:pPr>
              <w:pStyle w:val="39"/>
              <w:spacing w:before="46" w:after="46"/>
              <w:ind w:firstLine="480"/>
              <w:jc w:val="center"/>
              <w:rPr>
                <w:rFonts w:ascii="宋体" w:hAnsi="宋体" w:eastAsia="宋体" w:cs="宋体"/>
                <w:sz w:val="24"/>
                <w:szCs w:val="22"/>
              </w:rPr>
            </w:pPr>
          </w:p>
        </w:tc>
        <w:tc>
          <w:tcPr>
            <w:tcW w:w="1789" w:type="dxa"/>
            <w:gridSpan w:val="2"/>
            <w:vAlign w:val="center"/>
          </w:tcPr>
          <w:p w14:paraId="024B9EA8">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技工</w:t>
            </w:r>
          </w:p>
        </w:tc>
        <w:tc>
          <w:tcPr>
            <w:tcW w:w="1985" w:type="dxa"/>
            <w:gridSpan w:val="3"/>
            <w:vAlign w:val="center"/>
          </w:tcPr>
          <w:p w14:paraId="2B2798B8">
            <w:pPr>
              <w:pStyle w:val="39"/>
              <w:spacing w:before="46" w:after="46"/>
              <w:ind w:firstLine="482"/>
              <w:rPr>
                <w:rFonts w:ascii="宋体" w:hAnsi="宋体" w:eastAsia="宋体" w:cs="宋体"/>
                <w:b/>
                <w:sz w:val="24"/>
                <w:szCs w:val="22"/>
              </w:rPr>
            </w:pPr>
          </w:p>
        </w:tc>
      </w:tr>
      <w:tr w14:paraId="0354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91" w:type="dxa"/>
            <w:vAlign w:val="center"/>
          </w:tcPr>
          <w:p w14:paraId="60869BC7">
            <w:pPr>
              <w:pStyle w:val="39"/>
              <w:spacing w:before="46" w:after="46"/>
              <w:ind w:firstLine="0" w:firstLineChars="0"/>
              <w:rPr>
                <w:rFonts w:ascii="宋体" w:hAnsi="宋体" w:eastAsia="宋体" w:cs="宋体"/>
                <w:sz w:val="24"/>
                <w:szCs w:val="22"/>
              </w:rPr>
            </w:pPr>
            <w:r>
              <w:rPr>
                <w:rFonts w:hint="eastAsia" w:ascii="宋体" w:hAnsi="宋体" w:eastAsia="宋体" w:cs="宋体"/>
                <w:sz w:val="24"/>
                <w:szCs w:val="22"/>
              </w:rPr>
              <w:t>经营范围</w:t>
            </w:r>
          </w:p>
        </w:tc>
        <w:tc>
          <w:tcPr>
            <w:tcW w:w="7136" w:type="dxa"/>
            <w:gridSpan w:val="8"/>
            <w:vAlign w:val="center"/>
          </w:tcPr>
          <w:p w14:paraId="136BE07F">
            <w:pPr>
              <w:pStyle w:val="39"/>
              <w:spacing w:before="46" w:after="46"/>
              <w:ind w:firstLine="482"/>
              <w:rPr>
                <w:rFonts w:ascii="宋体" w:hAnsi="宋体" w:eastAsia="宋体" w:cs="宋体"/>
                <w:b/>
                <w:sz w:val="24"/>
                <w:szCs w:val="22"/>
              </w:rPr>
            </w:pPr>
          </w:p>
        </w:tc>
      </w:tr>
      <w:tr w14:paraId="17B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491" w:type="dxa"/>
            <w:vAlign w:val="center"/>
          </w:tcPr>
          <w:p w14:paraId="0B8D1CCF">
            <w:pPr>
              <w:pStyle w:val="39"/>
              <w:spacing w:before="46" w:after="46"/>
              <w:ind w:firstLine="0" w:firstLineChars="0"/>
              <w:jc w:val="left"/>
              <w:rPr>
                <w:rFonts w:ascii="宋体" w:hAnsi="宋体" w:eastAsia="宋体" w:cs="宋体"/>
                <w:sz w:val="24"/>
                <w:szCs w:val="22"/>
              </w:rPr>
            </w:pPr>
            <w:r>
              <w:rPr>
                <w:rFonts w:hint="eastAsia" w:ascii="宋体" w:hAnsi="宋体" w:eastAsia="宋体" w:cs="宋体"/>
                <w:sz w:val="24"/>
                <w:szCs w:val="22"/>
              </w:rPr>
              <w:t>备注</w:t>
            </w:r>
          </w:p>
        </w:tc>
        <w:tc>
          <w:tcPr>
            <w:tcW w:w="7136" w:type="dxa"/>
            <w:gridSpan w:val="8"/>
            <w:vAlign w:val="center"/>
          </w:tcPr>
          <w:p w14:paraId="1C31285D">
            <w:pPr>
              <w:pStyle w:val="39"/>
              <w:spacing w:before="46" w:after="46"/>
              <w:ind w:firstLine="480"/>
              <w:rPr>
                <w:rFonts w:ascii="宋体" w:hAnsi="宋体" w:eastAsia="宋体" w:cs="宋体"/>
                <w:sz w:val="24"/>
                <w:szCs w:val="22"/>
              </w:rPr>
            </w:pPr>
          </w:p>
        </w:tc>
      </w:tr>
    </w:tbl>
    <w:p w14:paraId="27996700">
      <w:pPr>
        <w:spacing w:line="360" w:lineRule="auto"/>
        <w:ind w:firstLine="566" w:firstLineChars="236"/>
        <w:rPr>
          <w:rFonts w:ascii="宋体" w:hAnsi="宋体" w:eastAsia="宋体" w:cs="宋体"/>
          <w:sz w:val="24"/>
          <w:u w:val="single"/>
        </w:rPr>
      </w:pPr>
      <w:r>
        <w:rPr>
          <w:rFonts w:hint="eastAsia" w:ascii="宋体" w:hAnsi="宋体" w:eastAsia="宋体" w:cs="宋体"/>
          <w:sz w:val="24"/>
        </w:rPr>
        <w:t>参选人(</w:t>
      </w:r>
      <w:r>
        <w:rPr>
          <w:rFonts w:hint="eastAsia" w:ascii="宋体" w:hAnsi="宋体" w:eastAsia="宋体" w:cs="宋体"/>
          <w:kern w:val="0"/>
          <w:sz w:val="24"/>
          <w:szCs w:val="20"/>
        </w:rPr>
        <w:t>盖单位公章</w:t>
      </w:r>
      <w:r>
        <w:rPr>
          <w:rFonts w:hint="eastAsia" w:ascii="宋体" w:hAnsi="宋体" w:eastAsia="宋体" w:cs="宋体"/>
          <w:sz w:val="24"/>
        </w:rPr>
        <w:t>)：</w:t>
      </w:r>
      <w:r>
        <w:rPr>
          <w:rFonts w:hint="eastAsia" w:ascii="宋体" w:hAnsi="宋体" w:eastAsia="宋体" w:cs="宋体"/>
          <w:sz w:val="24"/>
          <w:u w:val="single"/>
        </w:rPr>
        <w:t xml:space="preserve">               </w:t>
      </w:r>
    </w:p>
    <w:p w14:paraId="00098FFF">
      <w:pPr>
        <w:wordWrap w:val="0"/>
        <w:spacing w:line="360" w:lineRule="auto"/>
        <w:ind w:right="120" w:firstLine="566" w:firstLineChars="236"/>
        <w:rPr>
          <w:rFonts w:ascii="宋体" w:hAnsi="宋体" w:eastAsia="宋体" w:cs="宋体"/>
          <w:sz w:val="24"/>
          <w:u w:val="single"/>
        </w:rPr>
      </w:pPr>
      <w:r>
        <w:rPr>
          <w:rFonts w:hint="eastAsia" w:ascii="宋体" w:hAnsi="宋体" w:eastAsia="宋体" w:cs="宋体"/>
          <w:sz w:val="24"/>
        </w:rPr>
        <w:t>法定代表人或委托代理人(签字或加盖个人名章)：</w:t>
      </w:r>
      <w:r>
        <w:rPr>
          <w:rFonts w:hint="eastAsia" w:ascii="宋体" w:hAnsi="宋体" w:eastAsia="宋体" w:cs="宋体"/>
          <w:sz w:val="24"/>
          <w:u w:val="single"/>
        </w:rPr>
        <w:t xml:space="preserve">   </w:t>
      </w:r>
    </w:p>
    <w:p w14:paraId="4E98BF3A">
      <w:pPr>
        <w:spacing w:line="360" w:lineRule="auto"/>
        <w:ind w:firstLine="566" w:firstLineChars="236"/>
        <w:rPr>
          <w:rFonts w:ascii="宋体" w:hAnsi="宋体" w:eastAsia="宋体" w:cs="宋体"/>
          <w:b/>
          <w:bCs/>
          <w:sz w:val="36"/>
          <w:szCs w:val="36"/>
        </w:rPr>
      </w:pPr>
      <w:r>
        <w:rPr>
          <w:rFonts w:hint="eastAsia" w:ascii="宋体" w:hAnsi="宋体" w:eastAsia="宋体" w:cs="宋体"/>
          <w:sz w:val="24"/>
        </w:rPr>
        <w:t>日期：   年   月    日</w:t>
      </w:r>
      <w:r>
        <w:rPr>
          <w:rFonts w:hint="eastAsia" w:ascii="宋体" w:hAnsi="宋体" w:eastAsia="宋体" w:cs="宋体"/>
          <w:b/>
          <w:bCs/>
          <w:sz w:val="36"/>
          <w:szCs w:val="36"/>
        </w:rPr>
        <w:br w:type="page"/>
      </w:r>
    </w:p>
    <w:p w14:paraId="79F9E034">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五、业绩一览表</w:t>
      </w:r>
    </w:p>
    <w:tbl>
      <w:tblPr>
        <w:tblStyle w:val="28"/>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1325"/>
        <w:gridCol w:w="1387"/>
        <w:gridCol w:w="1712"/>
        <w:gridCol w:w="850"/>
      </w:tblGrid>
      <w:tr w14:paraId="662A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2" w:type="dxa"/>
            <w:vAlign w:val="center"/>
          </w:tcPr>
          <w:p w14:paraId="2EC259AB">
            <w:pPr>
              <w:spacing w:line="360" w:lineRule="auto"/>
              <w:jc w:val="center"/>
              <w:rPr>
                <w:rFonts w:ascii="宋体" w:hAnsi="宋体" w:eastAsia="宋体" w:cs="宋体"/>
                <w:sz w:val="24"/>
              </w:rPr>
            </w:pPr>
            <w:r>
              <w:rPr>
                <w:rFonts w:hint="eastAsia" w:ascii="宋体" w:hAnsi="宋体" w:eastAsia="宋体" w:cs="宋体"/>
                <w:sz w:val="24"/>
              </w:rPr>
              <w:t>序号</w:t>
            </w:r>
          </w:p>
        </w:tc>
        <w:tc>
          <w:tcPr>
            <w:tcW w:w="1843" w:type="dxa"/>
            <w:vAlign w:val="center"/>
          </w:tcPr>
          <w:p w14:paraId="05540F50">
            <w:pPr>
              <w:spacing w:line="360" w:lineRule="auto"/>
              <w:jc w:val="center"/>
              <w:rPr>
                <w:rFonts w:ascii="宋体" w:hAnsi="宋体" w:eastAsia="宋体" w:cs="宋体"/>
                <w:sz w:val="24"/>
              </w:rPr>
            </w:pPr>
            <w:r>
              <w:rPr>
                <w:rFonts w:hint="eastAsia" w:ascii="宋体" w:hAnsi="宋体" w:eastAsia="宋体" w:cs="宋体"/>
                <w:sz w:val="24"/>
              </w:rPr>
              <w:t>甲方名称</w:t>
            </w:r>
          </w:p>
        </w:tc>
        <w:tc>
          <w:tcPr>
            <w:tcW w:w="1325" w:type="dxa"/>
            <w:vAlign w:val="center"/>
          </w:tcPr>
          <w:p w14:paraId="75033B12">
            <w:pPr>
              <w:spacing w:line="360" w:lineRule="auto"/>
              <w:jc w:val="center"/>
              <w:rPr>
                <w:rFonts w:ascii="宋体" w:hAnsi="宋体" w:eastAsia="宋体" w:cs="宋体"/>
                <w:sz w:val="24"/>
              </w:rPr>
            </w:pPr>
            <w:r>
              <w:rPr>
                <w:rFonts w:hint="eastAsia" w:ascii="宋体" w:hAnsi="宋体" w:eastAsia="宋体" w:cs="宋体"/>
                <w:sz w:val="24"/>
              </w:rPr>
              <w:t>项目名称</w:t>
            </w:r>
          </w:p>
        </w:tc>
        <w:tc>
          <w:tcPr>
            <w:tcW w:w="1387" w:type="dxa"/>
            <w:vAlign w:val="center"/>
          </w:tcPr>
          <w:p w14:paraId="3DC86CA6">
            <w:pPr>
              <w:spacing w:line="360" w:lineRule="auto"/>
              <w:jc w:val="center"/>
              <w:rPr>
                <w:rFonts w:ascii="宋体" w:hAnsi="宋体" w:eastAsia="宋体" w:cs="宋体"/>
                <w:sz w:val="24"/>
              </w:rPr>
            </w:pPr>
            <w:r>
              <w:rPr>
                <w:rFonts w:hint="eastAsia" w:ascii="宋体" w:hAnsi="宋体" w:eastAsia="宋体" w:cs="宋体"/>
                <w:sz w:val="24"/>
              </w:rPr>
              <w:t>合同金额</w:t>
            </w:r>
          </w:p>
        </w:tc>
        <w:tc>
          <w:tcPr>
            <w:tcW w:w="1712" w:type="dxa"/>
            <w:vAlign w:val="center"/>
          </w:tcPr>
          <w:p w14:paraId="31CA7654">
            <w:pPr>
              <w:spacing w:line="360" w:lineRule="auto"/>
              <w:jc w:val="center"/>
              <w:rPr>
                <w:rFonts w:ascii="宋体" w:hAnsi="宋体" w:eastAsia="宋体" w:cs="宋体"/>
                <w:sz w:val="24"/>
              </w:rPr>
            </w:pPr>
            <w:r>
              <w:rPr>
                <w:rFonts w:hint="eastAsia" w:ascii="宋体" w:hAnsi="宋体" w:eastAsia="宋体" w:cs="宋体"/>
                <w:sz w:val="24"/>
              </w:rPr>
              <w:t>签订时间</w:t>
            </w:r>
          </w:p>
        </w:tc>
        <w:tc>
          <w:tcPr>
            <w:tcW w:w="850" w:type="dxa"/>
            <w:vAlign w:val="center"/>
          </w:tcPr>
          <w:p w14:paraId="580AAC67">
            <w:pPr>
              <w:spacing w:line="360" w:lineRule="auto"/>
              <w:jc w:val="center"/>
              <w:rPr>
                <w:rFonts w:ascii="宋体" w:hAnsi="宋体" w:eastAsia="宋体" w:cs="宋体"/>
                <w:sz w:val="24"/>
              </w:rPr>
            </w:pPr>
            <w:r>
              <w:rPr>
                <w:rFonts w:hint="eastAsia" w:ascii="宋体" w:hAnsi="宋体" w:eastAsia="宋体" w:cs="宋体"/>
                <w:sz w:val="24"/>
              </w:rPr>
              <w:t>备注</w:t>
            </w:r>
          </w:p>
        </w:tc>
      </w:tr>
      <w:tr w14:paraId="3681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92" w:type="dxa"/>
            <w:vAlign w:val="center"/>
          </w:tcPr>
          <w:p w14:paraId="03CA131B">
            <w:pPr>
              <w:spacing w:line="360" w:lineRule="auto"/>
              <w:rPr>
                <w:rFonts w:ascii="宋体" w:hAnsi="宋体" w:eastAsia="宋体" w:cs="宋体"/>
                <w:szCs w:val="21"/>
              </w:rPr>
            </w:pPr>
          </w:p>
        </w:tc>
        <w:tc>
          <w:tcPr>
            <w:tcW w:w="1843" w:type="dxa"/>
            <w:vAlign w:val="center"/>
          </w:tcPr>
          <w:p w14:paraId="323CFB14">
            <w:pPr>
              <w:spacing w:line="360" w:lineRule="auto"/>
              <w:rPr>
                <w:rFonts w:ascii="宋体" w:hAnsi="宋体" w:eastAsia="宋体" w:cs="宋体"/>
                <w:szCs w:val="21"/>
              </w:rPr>
            </w:pPr>
          </w:p>
        </w:tc>
        <w:tc>
          <w:tcPr>
            <w:tcW w:w="1325" w:type="dxa"/>
            <w:vAlign w:val="center"/>
          </w:tcPr>
          <w:p w14:paraId="118BE016">
            <w:pPr>
              <w:spacing w:line="360" w:lineRule="auto"/>
              <w:rPr>
                <w:rFonts w:ascii="宋体" w:hAnsi="宋体" w:eastAsia="宋体" w:cs="宋体"/>
                <w:szCs w:val="21"/>
              </w:rPr>
            </w:pPr>
          </w:p>
        </w:tc>
        <w:tc>
          <w:tcPr>
            <w:tcW w:w="1387" w:type="dxa"/>
            <w:vAlign w:val="center"/>
          </w:tcPr>
          <w:p w14:paraId="20873B79">
            <w:pPr>
              <w:spacing w:line="360" w:lineRule="auto"/>
              <w:jc w:val="center"/>
              <w:rPr>
                <w:rFonts w:ascii="宋体" w:hAnsi="宋体" w:eastAsia="宋体" w:cs="宋体"/>
                <w:szCs w:val="21"/>
              </w:rPr>
            </w:pPr>
          </w:p>
        </w:tc>
        <w:tc>
          <w:tcPr>
            <w:tcW w:w="1712" w:type="dxa"/>
            <w:vAlign w:val="center"/>
          </w:tcPr>
          <w:p w14:paraId="4FAE7BA5">
            <w:pPr>
              <w:spacing w:line="360" w:lineRule="auto"/>
              <w:jc w:val="center"/>
              <w:rPr>
                <w:rFonts w:ascii="宋体" w:hAnsi="宋体" w:eastAsia="宋体" w:cs="宋体"/>
                <w:szCs w:val="21"/>
              </w:rPr>
            </w:pPr>
          </w:p>
        </w:tc>
        <w:tc>
          <w:tcPr>
            <w:tcW w:w="850" w:type="dxa"/>
            <w:vAlign w:val="center"/>
          </w:tcPr>
          <w:p w14:paraId="6DF05DCC">
            <w:pPr>
              <w:spacing w:line="360" w:lineRule="auto"/>
              <w:jc w:val="center"/>
              <w:rPr>
                <w:rFonts w:ascii="宋体" w:hAnsi="宋体" w:eastAsia="宋体" w:cs="宋体"/>
              </w:rPr>
            </w:pPr>
          </w:p>
        </w:tc>
      </w:tr>
      <w:tr w14:paraId="4537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92" w:type="dxa"/>
            <w:vAlign w:val="center"/>
          </w:tcPr>
          <w:p w14:paraId="18384C3A">
            <w:pPr>
              <w:spacing w:line="360" w:lineRule="auto"/>
              <w:rPr>
                <w:rFonts w:ascii="宋体" w:hAnsi="宋体" w:eastAsia="宋体" w:cs="宋体"/>
                <w:szCs w:val="21"/>
              </w:rPr>
            </w:pPr>
          </w:p>
        </w:tc>
        <w:tc>
          <w:tcPr>
            <w:tcW w:w="1843" w:type="dxa"/>
            <w:vAlign w:val="center"/>
          </w:tcPr>
          <w:p w14:paraId="404596BB">
            <w:pPr>
              <w:spacing w:line="360" w:lineRule="auto"/>
              <w:rPr>
                <w:rFonts w:ascii="宋体" w:hAnsi="宋体" w:eastAsia="宋体" w:cs="宋体"/>
                <w:szCs w:val="21"/>
              </w:rPr>
            </w:pPr>
          </w:p>
        </w:tc>
        <w:tc>
          <w:tcPr>
            <w:tcW w:w="1325" w:type="dxa"/>
            <w:vAlign w:val="center"/>
          </w:tcPr>
          <w:p w14:paraId="47235347">
            <w:pPr>
              <w:spacing w:line="360" w:lineRule="auto"/>
              <w:rPr>
                <w:rFonts w:ascii="宋体" w:hAnsi="宋体" w:eastAsia="宋体" w:cs="宋体"/>
                <w:szCs w:val="21"/>
              </w:rPr>
            </w:pPr>
          </w:p>
        </w:tc>
        <w:tc>
          <w:tcPr>
            <w:tcW w:w="1387" w:type="dxa"/>
            <w:vAlign w:val="center"/>
          </w:tcPr>
          <w:p w14:paraId="5641F6B9">
            <w:pPr>
              <w:spacing w:line="360" w:lineRule="auto"/>
              <w:jc w:val="center"/>
              <w:rPr>
                <w:rFonts w:ascii="宋体" w:hAnsi="宋体" w:eastAsia="宋体" w:cs="宋体"/>
                <w:szCs w:val="21"/>
              </w:rPr>
            </w:pPr>
          </w:p>
        </w:tc>
        <w:tc>
          <w:tcPr>
            <w:tcW w:w="1712" w:type="dxa"/>
            <w:vAlign w:val="center"/>
          </w:tcPr>
          <w:p w14:paraId="0724DC8D">
            <w:pPr>
              <w:spacing w:line="360" w:lineRule="auto"/>
              <w:jc w:val="center"/>
              <w:rPr>
                <w:rFonts w:ascii="宋体" w:hAnsi="宋体" w:eastAsia="宋体" w:cs="宋体"/>
                <w:szCs w:val="21"/>
              </w:rPr>
            </w:pPr>
          </w:p>
        </w:tc>
        <w:tc>
          <w:tcPr>
            <w:tcW w:w="850" w:type="dxa"/>
            <w:vAlign w:val="center"/>
          </w:tcPr>
          <w:p w14:paraId="16A69E8D">
            <w:pPr>
              <w:spacing w:line="360" w:lineRule="auto"/>
              <w:jc w:val="center"/>
              <w:rPr>
                <w:rFonts w:ascii="宋体" w:hAnsi="宋体" w:eastAsia="宋体" w:cs="宋体"/>
                <w:szCs w:val="21"/>
              </w:rPr>
            </w:pPr>
          </w:p>
        </w:tc>
      </w:tr>
      <w:tr w14:paraId="3E92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92" w:type="dxa"/>
            <w:vAlign w:val="center"/>
          </w:tcPr>
          <w:p w14:paraId="60C11A88">
            <w:pPr>
              <w:spacing w:line="360" w:lineRule="auto"/>
              <w:rPr>
                <w:rFonts w:ascii="宋体" w:hAnsi="宋体" w:eastAsia="宋体" w:cs="宋体"/>
                <w:szCs w:val="21"/>
              </w:rPr>
            </w:pPr>
          </w:p>
        </w:tc>
        <w:tc>
          <w:tcPr>
            <w:tcW w:w="1843" w:type="dxa"/>
            <w:vAlign w:val="center"/>
          </w:tcPr>
          <w:p w14:paraId="5ADA22B4">
            <w:pPr>
              <w:spacing w:line="360" w:lineRule="auto"/>
              <w:rPr>
                <w:rFonts w:ascii="宋体" w:hAnsi="宋体" w:eastAsia="宋体" w:cs="宋体"/>
                <w:szCs w:val="21"/>
              </w:rPr>
            </w:pPr>
          </w:p>
        </w:tc>
        <w:tc>
          <w:tcPr>
            <w:tcW w:w="1325" w:type="dxa"/>
            <w:vAlign w:val="center"/>
          </w:tcPr>
          <w:p w14:paraId="77EEF46D">
            <w:pPr>
              <w:spacing w:line="360" w:lineRule="auto"/>
              <w:rPr>
                <w:rFonts w:ascii="宋体" w:hAnsi="宋体" w:eastAsia="宋体" w:cs="宋体"/>
                <w:szCs w:val="21"/>
              </w:rPr>
            </w:pPr>
          </w:p>
        </w:tc>
        <w:tc>
          <w:tcPr>
            <w:tcW w:w="1387" w:type="dxa"/>
            <w:vAlign w:val="center"/>
          </w:tcPr>
          <w:p w14:paraId="05A272DF">
            <w:pPr>
              <w:spacing w:line="360" w:lineRule="auto"/>
              <w:jc w:val="center"/>
              <w:rPr>
                <w:rFonts w:ascii="宋体" w:hAnsi="宋体" w:eastAsia="宋体" w:cs="宋体"/>
                <w:szCs w:val="21"/>
              </w:rPr>
            </w:pPr>
          </w:p>
        </w:tc>
        <w:tc>
          <w:tcPr>
            <w:tcW w:w="1712" w:type="dxa"/>
            <w:vAlign w:val="center"/>
          </w:tcPr>
          <w:p w14:paraId="1E97A561">
            <w:pPr>
              <w:spacing w:line="360" w:lineRule="auto"/>
              <w:jc w:val="center"/>
              <w:rPr>
                <w:rFonts w:ascii="宋体" w:hAnsi="宋体" w:eastAsia="宋体" w:cs="宋体"/>
                <w:szCs w:val="21"/>
              </w:rPr>
            </w:pPr>
          </w:p>
        </w:tc>
        <w:tc>
          <w:tcPr>
            <w:tcW w:w="850" w:type="dxa"/>
            <w:vAlign w:val="center"/>
          </w:tcPr>
          <w:p w14:paraId="2DD6FD53">
            <w:pPr>
              <w:spacing w:line="360" w:lineRule="auto"/>
              <w:jc w:val="center"/>
              <w:rPr>
                <w:rFonts w:ascii="宋体" w:hAnsi="宋体" w:eastAsia="宋体" w:cs="宋体"/>
              </w:rPr>
            </w:pPr>
          </w:p>
        </w:tc>
      </w:tr>
      <w:tr w14:paraId="6A8F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92" w:type="dxa"/>
            <w:vAlign w:val="center"/>
          </w:tcPr>
          <w:p w14:paraId="3297F2BF">
            <w:pPr>
              <w:spacing w:line="360" w:lineRule="auto"/>
              <w:rPr>
                <w:rFonts w:ascii="宋体" w:hAnsi="宋体" w:eastAsia="宋体" w:cs="宋体"/>
                <w:szCs w:val="21"/>
              </w:rPr>
            </w:pPr>
          </w:p>
        </w:tc>
        <w:tc>
          <w:tcPr>
            <w:tcW w:w="1843" w:type="dxa"/>
            <w:vAlign w:val="center"/>
          </w:tcPr>
          <w:p w14:paraId="3F667FF8">
            <w:pPr>
              <w:spacing w:line="360" w:lineRule="auto"/>
              <w:rPr>
                <w:rFonts w:ascii="宋体" w:hAnsi="宋体" w:eastAsia="宋体" w:cs="宋体"/>
                <w:szCs w:val="21"/>
              </w:rPr>
            </w:pPr>
          </w:p>
        </w:tc>
        <w:tc>
          <w:tcPr>
            <w:tcW w:w="1325" w:type="dxa"/>
            <w:vAlign w:val="center"/>
          </w:tcPr>
          <w:p w14:paraId="63047849">
            <w:pPr>
              <w:spacing w:line="360" w:lineRule="auto"/>
              <w:rPr>
                <w:rFonts w:ascii="宋体" w:hAnsi="宋体" w:eastAsia="宋体" w:cs="宋体"/>
                <w:szCs w:val="21"/>
              </w:rPr>
            </w:pPr>
          </w:p>
        </w:tc>
        <w:tc>
          <w:tcPr>
            <w:tcW w:w="1387" w:type="dxa"/>
            <w:vAlign w:val="center"/>
          </w:tcPr>
          <w:p w14:paraId="1FA6DB02">
            <w:pPr>
              <w:spacing w:line="360" w:lineRule="auto"/>
              <w:jc w:val="center"/>
              <w:rPr>
                <w:rFonts w:ascii="宋体" w:hAnsi="宋体" w:eastAsia="宋体" w:cs="宋体"/>
                <w:szCs w:val="21"/>
              </w:rPr>
            </w:pPr>
          </w:p>
        </w:tc>
        <w:tc>
          <w:tcPr>
            <w:tcW w:w="1712" w:type="dxa"/>
            <w:vAlign w:val="center"/>
          </w:tcPr>
          <w:p w14:paraId="6E1CD968">
            <w:pPr>
              <w:spacing w:line="360" w:lineRule="auto"/>
              <w:jc w:val="center"/>
              <w:rPr>
                <w:rFonts w:ascii="宋体" w:hAnsi="宋体" w:eastAsia="宋体" w:cs="宋体"/>
                <w:szCs w:val="21"/>
              </w:rPr>
            </w:pPr>
          </w:p>
        </w:tc>
        <w:tc>
          <w:tcPr>
            <w:tcW w:w="850" w:type="dxa"/>
            <w:vAlign w:val="center"/>
          </w:tcPr>
          <w:p w14:paraId="50E882C6">
            <w:pPr>
              <w:spacing w:line="360" w:lineRule="auto"/>
              <w:jc w:val="center"/>
              <w:rPr>
                <w:rFonts w:ascii="宋体" w:hAnsi="宋体" w:eastAsia="宋体" w:cs="宋体"/>
              </w:rPr>
            </w:pPr>
          </w:p>
        </w:tc>
      </w:tr>
      <w:tr w14:paraId="1DDB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992" w:type="dxa"/>
            <w:vAlign w:val="center"/>
          </w:tcPr>
          <w:p w14:paraId="4412E931">
            <w:pPr>
              <w:spacing w:line="360" w:lineRule="auto"/>
              <w:rPr>
                <w:rFonts w:ascii="宋体" w:hAnsi="宋体" w:eastAsia="宋体" w:cs="宋体"/>
                <w:sz w:val="24"/>
              </w:rPr>
            </w:pPr>
          </w:p>
        </w:tc>
        <w:tc>
          <w:tcPr>
            <w:tcW w:w="1843" w:type="dxa"/>
            <w:vAlign w:val="center"/>
          </w:tcPr>
          <w:p w14:paraId="7FF11862">
            <w:pPr>
              <w:spacing w:line="360" w:lineRule="auto"/>
              <w:rPr>
                <w:rFonts w:ascii="宋体" w:hAnsi="宋体" w:eastAsia="宋体" w:cs="宋体"/>
                <w:sz w:val="24"/>
              </w:rPr>
            </w:pPr>
          </w:p>
        </w:tc>
        <w:tc>
          <w:tcPr>
            <w:tcW w:w="1325" w:type="dxa"/>
            <w:vAlign w:val="center"/>
          </w:tcPr>
          <w:p w14:paraId="7AB3A08A">
            <w:pPr>
              <w:spacing w:line="360" w:lineRule="auto"/>
              <w:rPr>
                <w:rFonts w:ascii="宋体" w:hAnsi="宋体" w:eastAsia="宋体" w:cs="宋体"/>
                <w:sz w:val="24"/>
              </w:rPr>
            </w:pPr>
          </w:p>
        </w:tc>
        <w:tc>
          <w:tcPr>
            <w:tcW w:w="1387" w:type="dxa"/>
            <w:vAlign w:val="center"/>
          </w:tcPr>
          <w:p w14:paraId="7917DAA5">
            <w:pPr>
              <w:spacing w:line="360" w:lineRule="auto"/>
              <w:jc w:val="center"/>
              <w:rPr>
                <w:rFonts w:ascii="宋体" w:hAnsi="宋体" w:eastAsia="宋体" w:cs="宋体"/>
                <w:sz w:val="24"/>
              </w:rPr>
            </w:pPr>
          </w:p>
        </w:tc>
        <w:tc>
          <w:tcPr>
            <w:tcW w:w="1712" w:type="dxa"/>
            <w:vAlign w:val="center"/>
          </w:tcPr>
          <w:p w14:paraId="6088ACEE">
            <w:pPr>
              <w:spacing w:line="360" w:lineRule="auto"/>
              <w:jc w:val="center"/>
              <w:rPr>
                <w:rFonts w:ascii="宋体" w:hAnsi="宋体" w:eastAsia="宋体" w:cs="宋体"/>
                <w:sz w:val="24"/>
              </w:rPr>
            </w:pPr>
          </w:p>
        </w:tc>
        <w:tc>
          <w:tcPr>
            <w:tcW w:w="850" w:type="dxa"/>
            <w:vAlign w:val="center"/>
          </w:tcPr>
          <w:p w14:paraId="76AF2D14">
            <w:pPr>
              <w:spacing w:line="360" w:lineRule="auto"/>
              <w:rPr>
                <w:rFonts w:ascii="宋体" w:hAnsi="宋体" w:eastAsia="宋体" w:cs="宋体"/>
                <w:sz w:val="24"/>
              </w:rPr>
            </w:pPr>
          </w:p>
        </w:tc>
      </w:tr>
      <w:tr w14:paraId="50EB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92" w:type="dxa"/>
            <w:vAlign w:val="center"/>
          </w:tcPr>
          <w:p w14:paraId="60579FDA">
            <w:pPr>
              <w:spacing w:line="360" w:lineRule="auto"/>
              <w:rPr>
                <w:rFonts w:ascii="宋体" w:hAnsi="宋体" w:eastAsia="宋体" w:cs="宋体"/>
                <w:sz w:val="24"/>
              </w:rPr>
            </w:pPr>
          </w:p>
        </w:tc>
        <w:tc>
          <w:tcPr>
            <w:tcW w:w="1843" w:type="dxa"/>
            <w:vAlign w:val="center"/>
          </w:tcPr>
          <w:p w14:paraId="416C4EF2">
            <w:pPr>
              <w:spacing w:line="360" w:lineRule="auto"/>
              <w:rPr>
                <w:rFonts w:ascii="宋体" w:hAnsi="宋体" w:eastAsia="宋体" w:cs="宋体"/>
                <w:sz w:val="24"/>
              </w:rPr>
            </w:pPr>
          </w:p>
        </w:tc>
        <w:tc>
          <w:tcPr>
            <w:tcW w:w="1325" w:type="dxa"/>
            <w:vAlign w:val="center"/>
          </w:tcPr>
          <w:p w14:paraId="7FF4D1B7">
            <w:pPr>
              <w:spacing w:line="360" w:lineRule="auto"/>
              <w:rPr>
                <w:rFonts w:ascii="宋体" w:hAnsi="宋体" w:eastAsia="宋体" w:cs="宋体"/>
                <w:sz w:val="24"/>
              </w:rPr>
            </w:pPr>
          </w:p>
        </w:tc>
        <w:tc>
          <w:tcPr>
            <w:tcW w:w="1387" w:type="dxa"/>
            <w:vAlign w:val="center"/>
          </w:tcPr>
          <w:p w14:paraId="643DDF2F">
            <w:pPr>
              <w:spacing w:line="360" w:lineRule="auto"/>
              <w:ind w:left="-80" w:leftChars="-38"/>
              <w:jc w:val="center"/>
              <w:rPr>
                <w:rFonts w:ascii="宋体" w:hAnsi="宋体" w:eastAsia="宋体" w:cs="宋体"/>
                <w:sz w:val="24"/>
              </w:rPr>
            </w:pPr>
          </w:p>
        </w:tc>
        <w:tc>
          <w:tcPr>
            <w:tcW w:w="1712" w:type="dxa"/>
            <w:vAlign w:val="center"/>
          </w:tcPr>
          <w:p w14:paraId="21F264E7">
            <w:pPr>
              <w:spacing w:line="360" w:lineRule="auto"/>
              <w:jc w:val="center"/>
              <w:rPr>
                <w:rFonts w:ascii="宋体" w:hAnsi="宋体" w:eastAsia="宋体" w:cs="宋体"/>
                <w:sz w:val="24"/>
              </w:rPr>
            </w:pPr>
          </w:p>
        </w:tc>
        <w:tc>
          <w:tcPr>
            <w:tcW w:w="850" w:type="dxa"/>
            <w:vAlign w:val="center"/>
          </w:tcPr>
          <w:p w14:paraId="01E58D80">
            <w:pPr>
              <w:pStyle w:val="20"/>
              <w:pBdr>
                <w:bottom w:val="none" w:color="auto" w:sz="0" w:space="0"/>
              </w:pBdr>
              <w:tabs>
                <w:tab w:val="left" w:pos="420"/>
              </w:tabs>
              <w:snapToGrid/>
              <w:spacing w:line="360" w:lineRule="auto"/>
              <w:rPr>
                <w:rFonts w:ascii="宋体" w:hAnsi="宋体" w:eastAsia="宋体" w:cs="宋体"/>
                <w:sz w:val="24"/>
                <w:szCs w:val="24"/>
              </w:rPr>
            </w:pPr>
          </w:p>
        </w:tc>
      </w:tr>
      <w:tr w14:paraId="428B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92" w:type="dxa"/>
            <w:vAlign w:val="center"/>
          </w:tcPr>
          <w:p w14:paraId="071D536C">
            <w:pPr>
              <w:spacing w:line="360" w:lineRule="auto"/>
              <w:rPr>
                <w:rFonts w:ascii="宋体" w:hAnsi="宋体" w:eastAsia="宋体" w:cs="宋体"/>
                <w:sz w:val="24"/>
              </w:rPr>
            </w:pPr>
          </w:p>
        </w:tc>
        <w:tc>
          <w:tcPr>
            <w:tcW w:w="1843" w:type="dxa"/>
            <w:vAlign w:val="center"/>
          </w:tcPr>
          <w:p w14:paraId="25EB1F23">
            <w:pPr>
              <w:spacing w:line="360" w:lineRule="auto"/>
              <w:rPr>
                <w:rFonts w:ascii="宋体" w:hAnsi="宋体" w:eastAsia="宋体" w:cs="宋体"/>
                <w:sz w:val="24"/>
              </w:rPr>
            </w:pPr>
          </w:p>
        </w:tc>
        <w:tc>
          <w:tcPr>
            <w:tcW w:w="1325" w:type="dxa"/>
            <w:vAlign w:val="center"/>
          </w:tcPr>
          <w:p w14:paraId="73FA7F90">
            <w:pPr>
              <w:spacing w:line="360" w:lineRule="auto"/>
              <w:rPr>
                <w:rFonts w:ascii="宋体" w:hAnsi="宋体" w:eastAsia="宋体" w:cs="宋体"/>
                <w:sz w:val="24"/>
              </w:rPr>
            </w:pPr>
          </w:p>
        </w:tc>
        <w:tc>
          <w:tcPr>
            <w:tcW w:w="1387" w:type="dxa"/>
            <w:vAlign w:val="center"/>
          </w:tcPr>
          <w:p w14:paraId="45EC7483">
            <w:pPr>
              <w:spacing w:line="360" w:lineRule="auto"/>
              <w:ind w:left="-80" w:leftChars="-38"/>
              <w:jc w:val="center"/>
              <w:rPr>
                <w:rFonts w:ascii="宋体" w:hAnsi="宋体" w:eastAsia="宋体" w:cs="宋体"/>
                <w:sz w:val="24"/>
              </w:rPr>
            </w:pPr>
          </w:p>
        </w:tc>
        <w:tc>
          <w:tcPr>
            <w:tcW w:w="1712" w:type="dxa"/>
            <w:vAlign w:val="center"/>
          </w:tcPr>
          <w:p w14:paraId="441DE161">
            <w:pPr>
              <w:spacing w:line="360" w:lineRule="auto"/>
              <w:jc w:val="center"/>
              <w:rPr>
                <w:rFonts w:ascii="宋体" w:hAnsi="宋体" w:eastAsia="宋体" w:cs="宋体"/>
                <w:sz w:val="24"/>
              </w:rPr>
            </w:pPr>
          </w:p>
        </w:tc>
        <w:tc>
          <w:tcPr>
            <w:tcW w:w="850" w:type="dxa"/>
            <w:vAlign w:val="center"/>
          </w:tcPr>
          <w:p w14:paraId="31AEDA4F">
            <w:pPr>
              <w:pStyle w:val="20"/>
              <w:pBdr>
                <w:bottom w:val="none" w:color="auto" w:sz="0" w:space="0"/>
              </w:pBdr>
              <w:tabs>
                <w:tab w:val="left" w:pos="420"/>
              </w:tabs>
              <w:snapToGrid/>
              <w:spacing w:line="360" w:lineRule="auto"/>
              <w:rPr>
                <w:rFonts w:ascii="宋体" w:hAnsi="宋体" w:eastAsia="宋体" w:cs="宋体"/>
                <w:sz w:val="24"/>
                <w:szCs w:val="24"/>
              </w:rPr>
            </w:pPr>
          </w:p>
        </w:tc>
      </w:tr>
      <w:tr w14:paraId="24E7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92" w:type="dxa"/>
            <w:vAlign w:val="center"/>
          </w:tcPr>
          <w:p w14:paraId="09DA08A1">
            <w:pPr>
              <w:spacing w:line="360" w:lineRule="auto"/>
              <w:rPr>
                <w:rFonts w:ascii="宋体" w:hAnsi="宋体" w:eastAsia="宋体" w:cs="宋体"/>
                <w:sz w:val="24"/>
              </w:rPr>
            </w:pPr>
          </w:p>
        </w:tc>
        <w:tc>
          <w:tcPr>
            <w:tcW w:w="1843" w:type="dxa"/>
            <w:vAlign w:val="center"/>
          </w:tcPr>
          <w:p w14:paraId="5B2C4F19">
            <w:pPr>
              <w:spacing w:line="360" w:lineRule="auto"/>
              <w:rPr>
                <w:rFonts w:ascii="宋体" w:hAnsi="宋体" w:eastAsia="宋体" w:cs="宋体"/>
                <w:sz w:val="24"/>
              </w:rPr>
            </w:pPr>
          </w:p>
        </w:tc>
        <w:tc>
          <w:tcPr>
            <w:tcW w:w="1325" w:type="dxa"/>
            <w:vAlign w:val="center"/>
          </w:tcPr>
          <w:p w14:paraId="58F7471B">
            <w:pPr>
              <w:spacing w:line="360" w:lineRule="auto"/>
              <w:rPr>
                <w:rFonts w:ascii="宋体" w:hAnsi="宋体" w:eastAsia="宋体" w:cs="宋体"/>
                <w:sz w:val="24"/>
              </w:rPr>
            </w:pPr>
          </w:p>
        </w:tc>
        <w:tc>
          <w:tcPr>
            <w:tcW w:w="1387" w:type="dxa"/>
            <w:vAlign w:val="center"/>
          </w:tcPr>
          <w:p w14:paraId="435BAEB9">
            <w:pPr>
              <w:spacing w:line="360" w:lineRule="auto"/>
              <w:ind w:left="-80" w:leftChars="-38"/>
              <w:jc w:val="center"/>
              <w:rPr>
                <w:rFonts w:ascii="宋体" w:hAnsi="宋体" w:eastAsia="宋体" w:cs="宋体"/>
                <w:sz w:val="24"/>
              </w:rPr>
            </w:pPr>
          </w:p>
        </w:tc>
        <w:tc>
          <w:tcPr>
            <w:tcW w:w="1712" w:type="dxa"/>
            <w:vAlign w:val="center"/>
          </w:tcPr>
          <w:p w14:paraId="3069DDAB">
            <w:pPr>
              <w:spacing w:line="360" w:lineRule="auto"/>
              <w:jc w:val="center"/>
              <w:rPr>
                <w:rFonts w:ascii="宋体" w:hAnsi="宋体" w:eastAsia="宋体" w:cs="宋体"/>
                <w:sz w:val="24"/>
              </w:rPr>
            </w:pPr>
          </w:p>
        </w:tc>
        <w:tc>
          <w:tcPr>
            <w:tcW w:w="850" w:type="dxa"/>
            <w:vAlign w:val="center"/>
          </w:tcPr>
          <w:p w14:paraId="3BDE3D45">
            <w:pPr>
              <w:pStyle w:val="20"/>
              <w:pBdr>
                <w:bottom w:val="none" w:color="auto" w:sz="0" w:space="0"/>
              </w:pBdr>
              <w:tabs>
                <w:tab w:val="left" w:pos="420"/>
              </w:tabs>
              <w:snapToGrid/>
              <w:spacing w:line="360" w:lineRule="auto"/>
              <w:rPr>
                <w:rFonts w:ascii="宋体" w:hAnsi="宋体" w:eastAsia="宋体" w:cs="宋体"/>
                <w:sz w:val="24"/>
                <w:szCs w:val="24"/>
              </w:rPr>
            </w:pPr>
          </w:p>
        </w:tc>
      </w:tr>
      <w:tr w14:paraId="4283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92" w:type="dxa"/>
            <w:vAlign w:val="center"/>
          </w:tcPr>
          <w:p w14:paraId="4C7FCC22">
            <w:pPr>
              <w:spacing w:line="360" w:lineRule="auto"/>
              <w:rPr>
                <w:rFonts w:ascii="宋体" w:hAnsi="宋体" w:eastAsia="宋体" w:cs="宋体"/>
                <w:sz w:val="24"/>
              </w:rPr>
            </w:pPr>
          </w:p>
        </w:tc>
        <w:tc>
          <w:tcPr>
            <w:tcW w:w="1843" w:type="dxa"/>
            <w:vAlign w:val="center"/>
          </w:tcPr>
          <w:p w14:paraId="7D04DFAB">
            <w:pPr>
              <w:spacing w:line="360" w:lineRule="auto"/>
              <w:rPr>
                <w:rFonts w:ascii="宋体" w:hAnsi="宋体" w:eastAsia="宋体" w:cs="宋体"/>
                <w:sz w:val="24"/>
              </w:rPr>
            </w:pPr>
          </w:p>
        </w:tc>
        <w:tc>
          <w:tcPr>
            <w:tcW w:w="1325" w:type="dxa"/>
            <w:vAlign w:val="center"/>
          </w:tcPr>
          <w:p w14:paraId="27EE10C5">
            <w:pPr>
              <w:spacing w:line="360" w:lineRule="auto"/>
              <w:rPr>
                <w:rFonts w:ascii="宋体" w:hAnsi="宋体" w:eastAsia="宋体" w:cs="宋体"/>
                <w:sz w:val="24"/>
              </w:rPr>
            </w:pPr>
          </w:p>
        </w:tc>
        <w:tc>
          <w:tcPr>
            <w:tcW w:w="1387" w:type="dxa"/>
            <w:vAlign w:val="center"/>
          </w:tcPr>
          <w:p w14:paraId="31E40BE7">
            <w:pPr>
              <w:spacing w:line="360" w:lineRule="auto"/>
              <w:ind w:left="-80" w:leftChars="-38"/>
              <w:jc w:val="center"/>
              <w:rPr>
                <w:rFonts w:ascii="宋体" w:hAnsi="宋体" w:eastAsia="宋体" w:cs="宋体"/>
                <w:sz w:val="24"/>
              </w:rPr>
            </w:pPr>
          </w:p>
        </w:tc>
        <w:tc>
          <w:tcPr>
            <w:tcW w:w="1712" w:type="dxa"/>
            <w:vAlign w:val="center"/>
          </w:tcPr>
          <w:p w14:paraId="3A3EC9FA">
            <w:pPr>
              <w:spacing w:line="360" w:lineRule="auto"/>
              <w:jc w:val="center"/>
              <w:rPr>
                <w:rFonts w:ascii="宋体" w:hAnsi="宋体" w:eastAsia="宋体" w:cs="宋体"/>
                <w:sz w:val="24"/>
              </w:rPr>
            </w:pPr>
          </w:p>
        </w:tc>
        <w:tc>
          <w:tcPr>
            <w:tcW w:w="850" w:type="dxa"/>
            <w:vAlign w:val="center"/>
          </w:tcPr>
          <w:p w14:paraId="2CB73666">
            <w:pPr>
              <w:pStyle w:val="20"/>
              <w:pBdr>
                <w:bottom w:val="none" w:color="auto" w:sz="0" w:space="0"/>
              </w:pBdr>
              <w:tabs>
                <w:tab w:val="left" w:pos="420"/>
              </w:tabs>
              <w:snapToGrid/>
              <w:spacing w:line="360" w:lineRule="auto"/>
              <w:rPr>
                <w:rFonts w:ascii="宋体" w:hAnsi="宋体" w:eastAsia="宋体" w:cs="宋体"/>
                <w:sz w:val="24"/>
                <w:szCs w:val="24"/>
              </w:rPr>
            </w:pPr>
          </w:p>
        </w:tc>
      </w:tr>
    </w:tbl>
    <w:p w14:paraId="0824BF4B">
      <w:pPr>
        <w:spacing w:line="360" w:lineRule="auto"/>
        <w:ind w:firstLine="595" w:firstLineChars="247"/>
        <w:rPr>
          <w:rFonts w:ascii="宋体" w:hAnsi="宋体" w:eastAsia="宋体" w:cs="宋体"/>
          <w:b/>
          <w:sz w:val="24"/>
        </w:rPr>
      </w:pPr>
      <w:r>
        <w:rPr>
          <w:rFonts w:hint="eastAsia" w:ascii="宋体" w:hAnsi="宋体" w:eastAsia="宋体" w:cs="宋体"/>
          <w:b/>
          <w:sz w:val="24"/>
        </w:rPr>
        <w:t>注：须后附合同或中标（选）通知书复印件等，参选人根据文件第二章要求进行提供。</w:t>
      </w:r>
    </w:p>
    <w:p w14:paraId="45661857">
      <w:pPr>
        <w:spacing w:line="360" w:lineRule="auto"/>
        <w:rPr>
          <w:rFonts w:ascii="宋体" w:hAnsi="宋体" w:eastAsia="宋体" w:cs="宋体"/>
          <w:sz w:val="32"/>
        </w:rPr>
      </w:pPr>
    </w:p>
    <w:p w14:paraId="7C4AA864">
      <w:pPr>
        <w:pStyle w:val="17"/>
        <w:spacing w:line="360" w:lineRule="auto"/>
        <w:rPr>
          <w:rFonts w:ascii="宋体" w:hAnsi="宋体" w:eastAsia="宋体" w:cs="宋体"/>
        </w:rPr>
      </w:pPr>
    </w:p>
    <w:p w14:paraId="4E0C747E">
      <w:pPr>
        <w:pStyle w:val="17"/>
        <w:spacing w:line="360" w:lineRule="auto"/>
        <w:rPr>
          <w:rFonts w:ascii="宋体" w:hAnsi="宋体" w:eastAsia="宋体" w:cs="宋体"/>
        </w:rPr>
      </w:pPr>
    </w:p>
    <w:p w14:paraId="4AB2C6AC">
      <w:pPr>
        <w:spacing w:line="360" w:lineRule="auto"/>
        <w:ind w:firstLine="566" w:firstLineChars="236"/>
        <w:jc w:val="left"/>
        <w:rPr>
          <w:rFonts w:ascii="宋体" w:hAnsi="宋体" w:eastAsia="宋体" w:cs="宋体"/>
          <w:sz w:val="24"/>
          <w:u w:val="single"/>
        </w:rPr>
      </w:pPr>
      <w:r>
        <w:rPr>
          <w:rFonts w:hint="eastAsia" w:ascii="宋体" w:hAnsi="宋体" w:eastAsia="宋体" w:cs="宋体"/>
          <w:sz w:val="24"/>
        </w:rPr>
        <w:t>参选人(</w:t>
      </w:r>
      <w:r>
        <w:rPr>
          <w:rFonts w:hint="eastAsia" w:ascii="宋体" w:hAnsi="宋体" w:eastAsia="宋体" w:cs="宋体"/>
          <w:kern w:val="0"/>
          <w:sz w:val="24"/>
          <w:szCs w:val="20"/>
        </w:rPr>
        <w:t>盖单位公章</w:t>
      </w:r>
      <w:r>
        <w:rPr>
          <w:rFonts w:hint="eastAsia" w:ascii="宋体" w:hAnsi="宋体" w:eastAsia="宋体" w:cs="宋体"/>
          <w:sz w:val="24"/>
        </w:rPr>
        <w:t>)：</w:t>
      </w:r>
      <w:r>
        <w:rPr>
          <w:rFonts w:hint="eastAsia" w:ascii="宋体" w:hAnsi="宋体" w:eastAsia="宋体" w:cs="宋体"/>
          <w:sz w:val="24"/>
          <w:u w:val="single"/>
        </w:rPr>
        <w:t xml:space="preserve">                    </w:t>
      </w:r>
    </w:p>
    <w:p w14:paraId="4FCC17BD">
      <w:pPr>
        <w:wordWrap w:val="0"/>
        <w:spacing w:line="360" w:lineRule="auto"/>
        <w:ind w:right="120" w:firstLine="566" w:firstLineChars="236"/>
        <w:jc w:val="left"/>
        <w:rPr>
          <w:rFonts w:ascii="宋体" w:hAnsi="宋体" w:eastAsia="宋体" w:cs="宋体"/>
          <w:sz w:val="24"/>
          <w:u w:val="single"/>
        </w:rPr>
      </w:pPr>
      <w:r>
        <w:rPr>
          <w:rFonts w:hint="eastAsia" w:ascii="宋体" w:hAnsi="宋体" w:eastAsia="宋体" w:cs="宋体"/>
          <w:sz w:val="24"/>
        </w:rPr>
        <w:t>法定代表人或委托代理人(签字或加盖个人名章)：</w:t>
      </w:r>
      <w:r>
        <w:rPr>
          <w:rFonts w:hint="eastAsia" w:ascii="宋体" w:hAnsi="宋体" w:eastAsia="宋体" w:cs="宋体"/>
          <w:sz w:val="24"/>
          <w:u w:val="single"/>
        </w:rPr>
        <w:t xml:space="preserve">         </w:t>
      </w:r>
    </w:p>
    <w:p w14:paraId="40B770F6">
      <w:pPr>
        <w:spacing w:line="360" w:lineRule="auto"/>
        <w:ind w:firstLine="566" w:firstLineChars="236"/>
        <w:jc w:val="left"/>
        <w:rPr>
          <w:rFonts w:ascii="宋体" w:hAnsi="宋体" w:eastAsia="宋体" w:cs="宋体"/>
          <w:sz w:val="24"/>
        </w:rPr>
      </w:pPr>
      <w:r>
        <w:rPr>
          <w:rFonts w:hint="eastAsia" w:ascii="宋体" w:hAnsi="宋体" w:eastAsia="宋体" w:cs="宋体"/>
          <w:sz w:val="24"/>
        </w:rPr>
        <w:t>日期：  年  月  日</w:t>
      </w:r>
    </w:p>
    <w:p w14:paraId="64F93EC6">
      <w:pPr>
        <w:spacing w:line="360" w:lineRule="auto"/>
        <w:jc w:val="center"/>
        <w:rPr>
          <w:rFonts w:ascii="宋体" w:hAnsi="宋体" w:eastAsia="宋体" w:cs="宋体"/>
          <w:b/>
          <w:bCs/>
          <w:sz w:val="36"/>
          <w:szCs w:val="36"/>
        </w:rPr>
        <w:sectPr>
          <w:pgSz w:w="11906" w:h="16838"/>
          <w:pgMar w:top="1440" w:right="1797" w:bottom="1440" w:left="1797" w:header="850" w:footer="992" w:gutter="0"/>
          <w:pgNumType w:fmt="decimal"/>
          <w:cols w:space="720" w:num="1"/>
          <w:docGrid w:type="lines" w:linePitch="312" w:charSpace="0"/>
        </w:sectPr>
      </w:pPr>
    </w:p>
    <w:p w14:paraId="25ABC1B7">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六、拟在本项目中任职的人员简历表</w:t>
      </w:r>
    </w:p>
    <w:p w14:paraId="0C6CC574">
      <w:pPr>
        <w:pStyle w:val="17"/>
        <w:spacing w:line="360" w:lineRule="auto"/>
        <w:ind w:left="0" w:leftChars="0"/>
        <w:jc w:val="center"/>
        <w:rPr>
          <w:rFonts w:ascii="宋体" w:hAnsi="宋体" w:eastAsia="宋体" w:cs="宋体"/>
          <w:sz w:val="24"/>
          <w:szCs w:val="24"/>
        </w:rPr>
      </w:pPr>
      <w:r>
        <w:rPr>
          <w:rFonts w:hint="eastAsia" w:ascii="宋体" w:hAnsi="宋体" w:eastAsia="宋体" w:cs="宋体"/>
          <w:sz w:val="24"/>
          <w:szCs w:val="24"/>
        </w:rPr>
        <w:t>（一）项目管理机构组成表</w:t>
      </w:r>
    </w:p>
    <w:tbl>
      <w:tblPr>
        <w:tblStyle w:val="28"/>
        <w:tblW w:w="827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896"/>
        <w:gridCol w:w="992"/>
        <w:gridCol w:w="1417"/>
        <w:gridCol w:w="851"/>
        <w:gridCol w:w="1373"/>
        <w:gridCol w:w="1042"/>
        <w:gridCol w:w="851"/>
      </w:tblGrid>
      <w:tr w14:paraId="1BD43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4" w:hRule="atLeast"/>
          <w:jc w:val="center"/>
        </w:trPr>
        <w:tc>
          <w:tcPr>
            <w:tcW w:w="851" w:type="dxa"/>
            <w:vMerge w:val="restart"/>
            <w:vAlign w:val="center"/>
          </w:tcPr>
          <w:p w14:paraId="5955D4FF">
            <w:pPr>
              <w:spacing w:line="360" w:lineRule="auto"/>
              <w:jc w:val="center"/>
              <w:rPr>
                <w:rFonts w:ascii="宋体" w:hAnsi="宋体" w:eastAsia="宋体" w:cs="宋体"/>
                <w:sz w:val="24"/>
              </w:rPr>
            </w:pPr>
            <w:r>
              <w:rPr>
                <w:rFonts w:hint="eastAsia" w:ascii="宋体" w:hAnsi="宋体" w:eastAsia="宋体" w:cs="宋体"/>
                <w:sz w:val="24"/>
              </w:rPr>
              <w:t>职务</w:t>
            </w:r>
          </w:p>
        </w:tc>
        <w:tc>
          <w:tcPr>
            <w:tcW w:w="896" w:type="dxa"/>
            <w:vMerge w:val="restart"/>
            <w:vAlign w:val="center"/>
          </w:tcPr>
          <w:p w14:paraId="2BD7A9A3">
            <w:pPr>
              <w:spacing w:line="360" w:lineRule="auto"/>
              <w:jc w:val="center"/>
              <w:rPr>
                <w:rFonts w:ascii="宋体" w:hAnsi="宋体" w:eastAsia="宋体" w:cs="宋体"/>
                <w:sz w:val="24"/>
              </w:rPr>
            </w:pPr>
            <w:r>
              <w:rPr>
                <w:rFonts w:hint="eastAsia" w:ascii="宋体" w:hAnsi="宋体" w:eastAsia="宋体" w:cs="宋体"/>
                <w:sz w:val="24"/>
              </w:rPr>
              <w:t>姓名</w:t>
            </w:r>
          </w:p>
        </w:tc>
        <w:tc>
          <w:tcPr>
            <w:tcW w:w="992" w:type="dxa"/>
            <w:vMerge w:val="restart"/>
            <w:vAlign w:val="center"/>
          </w:tcPr>
          <w:p w14:paraId="590F04CC">
            <w:pPr>
              <w:spacing w:line="360" w:lineRule="auto"/>
              <w:jc w:val="center"/>
              <w:rPr>
                <w:rFonts w:ascii="宋体" w:hAnsi="宋体" w:eastAsia="宋体" w:cs="宋体"/>
                <w:sz w:val="24"/>
              </w:rPr>
            </w:pPr>
            <w:r>
              <w:rPr>
                <w:rFonts w:hint="eastAsia" w:ascii="宋体" w:hAnsi="宋体" w:eastAsia="宋体" w:cs="宋体"/>
                <w:sz w:val="24"/>
              </w:rPr>
              <w:t>专业技术职称</w:t>
            </w:r>
          </w:p>
        </w:tc>
        <w:tc>
          <w:tcPr>
            <w:tcW w:w="4683" w:type="dxa"/>
            <w:gridSpan w:val="4"/>
            <w:vAlign w:val="center"/>
          </w:tcPr>
          <w:p w14:paraId="0EA09F51">
            <w:pPr>
              <w:spacing w:line="360" w:lineRule="auto"/>
              <w:jc w:val="center"/>
              <w:rPr>
                <w:rFonts w:ascii="宋体" w:hAnsi="宋体" w:eastAsia="宋体" w:cs="宋体"/>
                <w:sz w:val="24"/>
              </w:rPr>
            </w:pPr>
            <w:r>
              <w:rPr>
                <w:rFonts w:hint="eastAsia" w:ascii="宋体" w:hAnsi="宋体" w:eastAsia="宋体" w:cs="宋体"/>
                <w:sz w:val="24"/>
              </w:rPr>
              <w:t>执业或职业资格证明</w:t>
            </w:r>
          </w:p>
        </w:tc>
        <w:tc>
          <w:tcPr>
            <w:tcW w:w="851" w:type="dxa"/>
            <w:vMerge w:val="restart"/>
            <w:vAlign w:val="center"/>
          </w:tcPr>
          <w:p w14:paraId="6021BF8E">
            <w:pPr>
              <w:spacing w:line="360" w:lineRule="auto"/>
              <w:jc w:val="center"/>
              <w:rPr>
                <w:rFonts w:ascii="宋体" w:hAnsi="宋体" w:eastAsia="宋体" w:cs="宋体"/>
                <w:b/>
                <w:sz w:val="24"/>
              </w:rPr>
            </w:pPr>
            <w:r>
              <w:rPr>
                <w:rFonts w:hint="eastAsia" w:ascii="宋体" w:hAnsi="宋体" w:eastAsia="宋体" w:cs="宋体"/>
                <w:b/>
                <w:sz w:val="24"/>
              </w:rPr>
              <w:t>备注</w:t>
            </w:r>
          </w:p>
        </w:tc>
      </w:tr>
      <w:tr w14:paraId="0892C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851" w:type="dxa"/>
            <w:vMerge w:val="continue"/>
            <w:vAlign w:val="center"/>
          </w:tcPr>
          <w:p w14:paraId="4ECABE5F">
            <w:pPr>
              <w:spacing w:line="360" w:lineRule="auto"/>
              <w:rPr>
                <w:rFonts w:ascii="宋体" w:hAnsi="宋体" w:eastAsia="宋体" w:cs="宋体"/>
                <w:sz w:val="24"/>
              </w:rPr>
            </w:pPr>
          </w:p>
        </w:tc>
        <w:tc>
          <w:tcPr>
            <w:tcW w:w="896" w:type="dxa"/>
            <w:vMerge w:val="continue"/>
            <w:vAlign w:val="center"/>
          </w:tcPr>
          <w:p w14:paraId="5664F476">
            <w:pPr>
              <w:spacing w:line="360" w:lineRule="auto"/>
              <w:rPr>
                <w:rFonts w:ascii="宋体" w:hAnsi="宋体" w:eastAsia="宋体" w:cs="宋体"/>
                <w:sz w:val="24"/>
              </w:rPr>
            </w:pPr>
          </w:p>
        </w:tc>
        <w:tc>
          <w:tcPr>
            <w:tcW w:w="992" w:type="dxa"/>
            <w:vMerge w:val="continue"/>
            <w:vAlign w:val="center"/>
          </w:tcPr>
          <w:p w14:paraId="4F5C44D6">
            <w:pPr>
              <w:spacing w:line="360" w:lineRule="auto"/>
              <w:rPr>
                <w:rFonts w:ascii="宋体" w:hAnsi="宋体" w:eastAsia="宋体" w:cs="宋体"/>
                <w:sz w:val="24"/>
              </w:rPr>
            </w:pPr>
          </w:p>
        </w:tc>
        <w:tc>
          <w:tcPr>
            <w:tcW w:w="1417" w:type="dxa"/>
            <w:vAlign w:val="center"/>
          </w:tcPr>
          <w:p w14:paraId="4E78305A">
            <w:pPr>
              <w:spacing w:line="360" w:lineRule="auto"/>
              <w:jc w:val="center"/>
              <w:rPr>
                <w:rFonts w:ascii="宋体" w:hAnsi="宋体" w:eastAsia="宋体" w:cs="宋体"/>
                <w:sz w:val="24"/>
              </w:rPr>
            </w:pPr>
            <w:r>
              <w:rPr>
                <w:rFonts w:hint="eastAsia" w:ascii="宋体" w:hAnsi="宋体" w:eastAsia="宋体" w:cs="宋体"/>
                <w:sz w:val="24"/>
              </w:rPr>
              <w:t>证书名称</w:t>
            </w:r>
          </w:p>
        </w:tc>
        <w:tc>
          <w:tcPr>
            <w:tcW w:w="851" w:type="dxa"/>
            <w:vAlign w:val="center"/>
          </w:tcPr>
          <w:p w14:paraId="6259F273">
            <w:pPr>
              <w:spacing w:line="360" w:lineRule="auto"/>
              <w:rPr>
                <w:rFonts w:ascii="宋体" w:hAnsi="宋体" w:eastAsia="宋体" w:cs="宋体"/>
                <w:sz w:val="24"/>
              </w:rPr>
            </w:pPr>
            <w:r>
              <w:rPr>
                <w:rFonts w:hint="eastAsia" w:ascii="宋体" w:hAnsi="宋体" w:eastAsia="宋体" w:cs="宋体"/>
                <w:sz w:val="24"/>
              </w:rPr>
              <w:t>级别</w:t>
            </w:r>
          </w:p>
        </w:tc>
        <w:tc>
          <w:tcPr>
            <w:tcW w:w="1373" w:type="dxa"/>
            <w:vAlign w:val="center"/>
          </w:tcPr>
          <w:p w14:paraId="5A6BEFF2">
            <w:pPr>
              <w:spacing w:line="360" w:lineRule="auto"/>
              <w:jc w:val="center"/>
              <w:rPr>
                <w:rFonts w:ascii="宋体" w:hAnsi="宋体" w:eastAsia="宋体" w:cs="宋体"/>
                <w:sz w:val="24"/>
              </w:rPr>
            </w:pPr>
            <w:r>
              <w:rPr>
                <w:rFonts w:hint="eastAsia" w:ascii="宋体" w:hAnsi="宋体" w:eastAsia="宋体" w:cs="宋体"/>
                <w:sz w:val="24"/>
              </w:rPr>
              <w:t>证号</w:t>
            </w:r>
          </w:p>
        </w:tc>
        <w:tc>
          <w:tcPr>
            <w:tcW w:w="1042" w:type="dxa"/>
            <w:vAlign w:val="center"/>
          </w:tcPr>
          <w:p w14:paraId="5D05E4E2">
            <w:pPr>
              <w:spacing w:line="360" w:lineRule="auto"/>
              <w:jc w:val="center"/>
              <w:rPr>
                <w:rFonts w:ascii="宋体" w:hAnsi="宋体" w:eastAsia="宋体" w:cs="宋体"/>
                <w:sz w:val="24"/>
              </w:rPr>
            </w:pPr>
            <w:r>
              <w:rPr>
                <w:rFonts w:hint="eastAsia" w:ascii="宋体" w:hAnsi="宋体" w:eastAsia="宋体" w:cs="宋体"/>
                <w:sz w:val="24"/>
              </w:rPr>
              <w:t>专业</w:t>
            </w:r>
          </w:p>
        </w:tc>
        <w:tc>
          <w:tcPr>
            <w:tcW w:w="851" w:type="dxa"/>
            <w:vMerge w:val="continue"/>
            <w:vAlign w:val="center"/>
          </w:tcPr>
          <w:p w14:paraId="5EAFD6C3">
            <w:pPr>
              <w:spacing w:line="360" w:lineRule="auto"/>
              <w:jc w:val="center"/>
              <w:rPr>
                <w:rFonts w:ascii="宋体" w:hAnsi="宋体" w:eastAsia="宋体" w:cs="宋体"/>
                <w:b/>
                <w:sz w:val="24"/>
              </w:rPr>
            </w:pPr>
          </w:p>
        </w:tc>
      </w:tr>
      <w:tr w14:paraId="0AA71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851" w:type="dxa"/>
            <w:vAlign w:val="center"/>
          </w:tcPr>
          <w:p w14:paraId="6F8EC83D">
            <w:pPr>
              <w:spacing w:line="360" w:lineRule="auto"/>
              <w:jc w:val="center"/>
              <w:rPr>
                <w:rFonts w:ascii="宋体" w:hAnsi="宋体" w:eastAsia="宋体" w:cs="宋体"/>
                <w:sz w:val="24"/>
              </w:rPr>
            </w:pPr>
          </w:p>
        </w:tc>
        <w:tc>
          <w:tcPr>
            <w:tcW w:w="896" w:type="dxa"/>
            <w:vAlign w:val="center"/>
          </w:tcPr>
          <w:p w14:paraId="6FC58735">
            <w:pPr>
              <w:spacing w:line="360" w:lineRule="auto"/>
              <w:jc w:val="center"/>
              <w:rPr>
                <w:rFonts w:ascii="宋体" w:hAnsi="宋体" w:eastAsia="宋体" w:cs="宋体"/>
                <w:sz w:val="24"/>
              </w:rPr>
            </w:pPr>
          </w:p>
        </w:tc>
        <w:tc>
          <w:tcPr>
            <w:tcW w:w="992" w:type="dxa"/>
            <w:vAlign w:val="center"/>
          </w:tcPr>
          <w:p w14:paraId="0F618DC1">
            <w:pPr>
              <w:spacing w:line="360" w:lineRule="auto"/>
              <w:jc w:val="center"/>
              <w:rPr>
                <w:rFonts w:ascii="宋体" w:hAnsi="宋体" w:eastAsia="宋体" w:cs="宋体"/>
                <w:sz w:val="24"/>
              </w:rPr>
            </w:pPr>
          </w:p>
        </w:tc>
        <w:tc>
          <w:tcPr>
            <w:tcW w:w="1417" w:type="dxa"/>
            <w:vAlign w:val="center"/>
          </w:tcPr>
          <w:p w14:paraId="58471877">
            <w:pPr>
              <w:spacing w:line="360" w:lineRule="auto"/>
              <w:jc w:val="center"/>
              <w:rPr>
                <w:rFonts w:ascii="宋体" w:hAnsi="宋体" w:eastAsia="宋体" w:cs="宋体"/>
                <w:sz w:val="24"/>
              </w:rPr>
            </w:pPr>
          </w:p>
        </w:tc>
        <w:tc>
          <w:tcPr>
            <w:tcW w:w="851" w:type="dxa"/>
            <w:vAlign w:val="center"/>
          </w:tcPr>
          <w:p w14:paraId="3465CA06">
            <w:pPr>
              <w:spacing w:line="360" w:lineRule="auto"/>
              <w:jc w:val="center"/>
              <w:rPr>
                <w:rFonts w:ascii="宋体" w:hAnsi="宋体" w:eastAsia="宋体" w:cs="宋体"/>
                <w:sz w:val="24"/>
              </w:rPr>
            </w:pPr>
          </w:p>
        </w:tc>
        <w:tc>
          <w:tcPr>
            <w:tcW w:w="1373" w:type="dxa"/>
            <w:vAlign w:val="center"/>
          </w:tcPr>
          <w:p w14:paraId="08D39A3A">
            <w:pPr>
              <w:spacing w:line="360" w:lineRule="auto"/>
              <w:jc w:val="center"/>
              <w:rPr>
                <w:rFonts w:ascii="宋体" w:hAnsi="宋体" w:eastAsia="宋体" w:cs="宋体"/>
                <w:sz w:val="24"/>
              </w:rPr>
            </w:pPr>
          </w:p>
        </w:tc>
        <w:tc>
          <w:tcPr>
            <w:tcW w:w="1042" w:type="dxa"/>
            <w:vAlign w:val="center"/>
          </w:tcPr>
          <w:p w14:paraId="3A0AE3E1">
            <w:pPr>
              <w:spacing w:line="360" w:lineRule="auto"/>
              <w:jc w:val="center"/>
              <w:rPr>
                <w:rFonts w:ascii="宋体" w:hAnsi="宋体" w:eastAsia="宋体" w:cs="宋体"/>
                <w:sz w:val="24"/>
              </w:rPr>
            </w:pPr>
          </w:p>
        </w:tc>
        <w:tc>
          <w:tcPr>
            <w:tcW w:w="851" w:type="dxa"/>
            <w:vAlign w:val="center"/>
          </w:tcPr>
          <w:p w14:paraId="178B4FD8">
            <w:pPr>
              <w:spacing w:line="360" w:lineRule="auto"/>
              <w:jc w:val="center"/>
              <w:rPr>
                <w:rFonts w:ascii="宋体" w:hAnsi="宋体" w:eastAsia="宋体" w:cs="宋体"/>
                <w:sz w:val="24"/>
              </w:rPr>
            </w:pPr>
          </w:p>
        </w:tc>
      </w:tr>
      <w:tr w14:paraId="4FD02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851" w:type="dxa"/>
            <w:vAlign w:val="center"/>
          </w:tcPr>
          <w:p w14:paraId="184B5EB7">
            <w:pPr>
              <w:spacing w:line="360" w:lineRule="auto"/>
              <w:jc w:val="center"/>
              <w:rPr>
                <w:rFonts w:ascii="宋体" w:hAnsi="宋体" w:eastAsia="宋体" w:cs="宋体"/>
                <w:sz w:val="27"/>
                <w:szCs w:val="22"/>
              </w:rPr>
            </w:pPr>
          </w:p>
        </w:tc>
        <w:tc>
          <w:tcPr>
            <w:tcW w:w="896" w:type="dxa"/>
            <w:vAlign w:val="center"/>
          </w:tcPr>
          <w:p w14:paraId="271C5DA6">
            <w:pPr>
              <w:spacing w:line="360" w:lineRule="auto"/>
              <w:jc w:val="center"/>
              <w:rPr>
                <w:rFonts w:ascii="宋体" w:hAnsi="宋体" w:eastAsia="宋体" w:cs="宋体"/>
                <w:sz w:val="27"/>
                <w:szCs w:val="22"/>
              </w:rPr>
            </w:pPr>
          </w:p>
        </w:tc>
        <w:tc>
          <w:tcPr>
            <w:tcW w:w="992" w:type="dxa"/>
            <w:vAlign w:val="center"/>
          </w:tcPr>
          <w:p w14:paraId="17CF82EE">
            <w:pPr>
              <w:spacing w:line="360" w:lineRule="auto"/>
              <w:jc w:val="center"/>
              <w:rPr>
                <w:rFonts w:ascii="宋体" w:hAnsi="宋体" w:eastAsia="宋体" w:cs="宋体"/>
                <w:sz w:val="27"/>
                <w:szCs w:val="22"/>
              </w:rPr>
            </w:pPr>
          </w:p>
        </w:tc>
        <w:tc>
          <w:tcPr>
            <w:tcW w:w="1417" w:type="dxa"/>
            <w:vAlign w:val="center"/>
          </w:tcPr>
          <w:p w14:paraId="33ADA97E">
            <w:pPr>
              <w:spacing w:line="360" w:lineRule="auto"/>
              <w:jc w:val="center"/>
              <w:rPr>
                <w:rFonts w:ascii="宋体" w:hAnsi="宋体" w:eastAsia="宋体" w:cs="宋体"/>
                <w:sz w:val="27"/>
                <w:szCs w:val="22"/>
              </w:rPr>
            </w:pPr>
          </w:p>
        </w:tc>
        <w:tc>
          <w:tcPr>
            <w:tcW w:w="851" w:type="dxa"/>
            <w:vAlign w:val="center"/>
          </w:tcPr>
          <w:p w14:paraId="0CC04224">
            <w:pPr>
              <w:spacing w:line="360" w:lineRule="auto"/>
              <w:jc w:val="center"/>
              <w:rPr>
                <w:rFonts w:ascii="宋体" w:hAnsi="宋体" w:eastAsia="宋体" w:cs="宋体"/>
                <w:sz w:val="27"/>
                <w:szCs w:val="22"/>
              </w:rPr>
            </w:pPr>
          </w:p>
        </w:tc>
        <w:tc>
          <w:tcPr>
            <w:tcW w:w="1373" w:type="dxa"/>
            <w:vAlign w:val="center"/>
          </w:tcPr>
          <w:p w14:paraId="21838EC9">
            <w:pPr>
              <w:spacing w:line="360" w:lineRule="auto"/>
              <w:jc w:val="center"/>
              <w:rPr>
                <w:rFonts w:ascii="宋体" w:hAnsi="宋体" w:eastAsia="宋体" w:cs="宋体"/>
                <w:sz w:val="27"/>
                <w:szCs w:val="22"/>
              </w:rPr>
            </w:pPr>
          </w:p>
        </w:tc>
        <w:tc>
          <w:tcPr>
            <w:tcW w:w="1042" w:type="dxa"/>
            <w:vAlign w:val="center"/>
          </w:tcPr>
          <w:p w14:paraId="4C6FC114">
            <w:pPr>
              <w:spacing w:line="360" w:lineRule="auto"/>
              <w:jc w:val="center"/>
              <w:rPr>
                <w:rFonts w:ascii="宋体" w:hAnsi="宋体" w:eastAsia="宋体" w:cs="宋体"/>
                <w:sz w:val="27"/>
                <w:szCs w:val="22"/>
              </w:rPr>
            </w:pPr>
          </w:p>
        </w:tc>
        <w:tc>
          <w:tcPr>
            <w:tcW w:w="851" w:type="dxa"/>
            <w:vAlign w:val="center"/>
          </w:tcPr>
          <w:p w14:paraId="15B218CB">
            <w:pPr>
              <w:spacing w:line="360" w:lineRule="auto"/>
              <w:jc w:val="center"/>
              <w:rPr>
                <w:rFonts w:ascii="宋体" w:hAnsi="宋体" w:eastAsia="宋体" w:cs="宋体"/>
                <w:sz w:val="27"/>
                <w:szCs w:val="22"/>
              </w:rPr>
            </w:pPr>
          </w:p>
        </w:tc>
      </w:tr>
      <w:tr w14:paraId="4C39B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851" w:type="dxa"/>
            <w:vAlign w:val="center"/>
          </w:tcPr>
          <w:p w14:paraId="4FB9C535">
            <w:pPr>
              <w:spacing w:line="360" w:lineRule="auto"/>
              <w:jc w:val="center"/>
              <w:rPr>
                <w:rFonts w:ascii="宋体" w:hAnsi="宋体" w:eastAsia="宋体" w:cs="宋体"/>
                <w:sz w:val="27"/>
                <w:szCs w:val="22"/>
              </w:rPr>
            </w:pPr>
          </w:p>
        </w:tc>
        <w:tc>
          <w:tcPr>
            <w:tcW w:w="896" w:type="dxa"/>
            <w:vAlign w:val="center"/>
          </w:tcPr>
          <w:p w14:paraId="77A9CA65">
            <w:pPr>
              <w:spacing w:line="360" w:lineRule="auto"/>
              <w:jc w:val="center"/>
              <w:rPr>
                <w:rFonts w:ascii="宋体" w:hAnsi="宋体" w:eastAsia="宋体" w:cs="宋体"/>
                <w:sz w:val="27"/>
                <w:szCs w:val="22"/>
              </w:rPr>
            </w:pPr>
          </w:p>
        </w:tc>
        <w:tc>
          <w:tcPr>
            <w:tcW w:w="992" w:type="dxa"/>
            <w:vAlign w:val="center"/>
          </w:tcPr>
          <w:p w14:paraId="2F37B52D">
            <w:pPr>
              <w:spacing w:line="360" w:lineRule="auto"/>
              <w:jc w:val="center"/>
              <w:rPr>
                <w:rFonts w:ascii="宋体" w:hAnsi="宋体" w:eastAsia="宋体" w:cs="宋体"/>
                <w:sz w:val="27"/>
                <w:szCs w:val="22"/>
              </w:rPr>
            </w:pPr>
          </w:p>
        </w:tc>
        <w:tc>
          <w:tcPr>
            <w:tcW w:w="1417" w:type="dxa"/>
            <w:vAlign w:val="center"/>
          </w:tcPr>
          <w:p w14:paraId="209E6E65">
            <w:pPr>
              <w:spacing w:line="360" w:lineRule="auto"/>
              <w:jc w:val="center"/>
              <w:rPr>
                <w:rFonts w:ascii="宋体" w:hAnsi="宋体" w:eastAsia="宋体" w:cs="宋体"/>
                <w:sz w:val="27"/>
                <w:szCs w:val="22"/>
              </w:rPr>
            </w:pPr>
          </w:p>
        </w:tc>
        <w:tc>
          <w:tcPr>
            <w:tcW w:w="851" w:type="dxa"/>
            <w:vAlign w:val="center"/>
          </w:tcPr>
          <w:p w14:paraId="17039E0C">
            <w:pPr>
              <w:spacing w:line="360" w:lineRule="auto"/>
              <w:jc w:val="center"/>
              <w:rPr>
                <w:rFonts w:ascii="宋体" w:hAnsi="宋体" w:eastAsia="宋体" w:cs="宋体"/>
                <w:sz w:val="27"/>
                <w:szCs w:val="22"/>
              </w:rPr>
            </w:pPr>
          </w:p>
        </w:tc>
        <w:tc>
          <w:tcPr>
            <w:tcW w:w="1373" w:type="dxa"/>
            <w:vAlign w:val="center"/>
          </w:tcPr>
          <w:p w14:paraId="4FCB002E">
            <w:pPr>
              <w:spacing w:line="360" w:lineRule="auto"/>
              <w:jc w:val="center"/>
              <w:rPr>
                <w:rFonts w:ascii="宋体" w:hAnsi="宋体" w:eastAsia="宋体" w:cs="宋体"/>
                <w:sz w:val="27"/>
                <w:szCs w:val="22"/>
              </w:rPr>
            </w:pPr>
          </w:p>
        </w:tc>
        <w:tc>
          <w:tcPr>
            <w:tcW w:w="1042" w:type="dxa"/>
            <w:vAlign w:val="center"/>
          </w:tcPr>
          <w:p w14:paraId="7CF699D3">
            <w:pPr>
              <w:spacing w:line="360" w:lineRule="auto"/>
              <w:jc w:val="center"/>
              <w:rPr>
                <w:rFonts w:ascii="宋体" w:hAnsi="宋体" w:eastAsia="宋体" w:cs="宋体"/>
                <w:sz w:val="27"/>
                <w:szCs w:val="22"/>
              </w:rPr>
            </w:pPr>
          </w:p>
        </w:tc>
        <w:tc>
          <w:tcPr>
            <w:tcW w:w="851" w:type="dxa"/>
            <w:vAlign w:val="center"/>
          </w:tcPr>
          <w:p w14:paraId="3CC48476">
            <w:pPr>
              <w:spacing w:line="360" w:lineRule="auto"/>
              <w:jc w:val="center"/>
              <w:rPr>
                <w:rFonts w:ascii="宋体" w:hAnsi="宋体" w:eastAsia="宋体" w:cs="宋体"/>
                <w:sz w:val="27"/>
                <w:szCs w:val="22"/>
              </w:rPr>
            </w:pPr>
          </w:p>
        </w:tc>
      </w:tr>
      <w:tr w14:paraId="62520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851" w:type="dxa"/>
            <w:vAlign w:val="center"/>
          </w:tcPr>
          <w:p w14:paraId="3502B7CB">
            <w:pPr>
              <w:spacing w:line="360" w:lineRule="auto"/>
              <w:jc w:val="center"/>
              <w:rPr>
                <w:rFonts w:ascii="宋体" w:hAnsi="宋体" w:eastAsia="宋体" w:cs="宋体"/>
                <w:sz w:val="27"/>
                <w:szCs w:val="22"/>
              </w:rPr>
            </w:pPr>
          </w:p>
        </w:tc>
        <w:tc>
          <w:tcPr>
            <w:tcW w:w="896" w:type="dxa"/>
            <w:vAlign w:val="center"/>
          </w:tcPr>
          <w:p w14:paraId="7E33CAEF">
            <w:pPr>
              <w:spacing w:line="360" w:lineRule="auto"/>
              <w:jc w:val="center"/>
              <w:rPr>
                <w:rFonts w:ascii="宋体" w:hAnsi="宋体" w:eastAsia="宋体" w:cs="宋体"/>
                <w:sz w:val="27"/>
                <w:szCs w:val="22"/>
              </w:rPr>
            </w:pPr>
          </w:p>
        </w:tc>
        <w:tc>
          <w:tcPr>
            <w:tcW w:w="992" w:type="dxa"/>
            <w:vAlign w:val="center"/>
          </w:tcPr>
          <w:p w14:paraId="2490FB17">
            <w:pPr>
              <w:spacing w:line="360" w:lineRule="auto"/>
              <w:jc w:val="center"/>
              <w:rPr>
                <w:rFonts w:ascii="宋体" w:hAnsi="宋体" w:eastAsia="宋体" w:cs="宋体"/>
                <w:sz w:val="27"/>
                <w:szCs w:val="22"/>
              </w:rPr>
            </w:pPr>
          </w:p>
        </w:tc>
        <w:tc>
          <w:tcPr>
            <w:tcW w:w="1417" w:type="dxa"/>
            <w:vAlign w:val="center"/>
          </w:tcPr>
          <w:p w14:paraId="5F6F59D1">
            <w:pPr>
              <w:spacing w:line="360" w:lineRule="auto"/>
              <w:jc w:val="center"/>
              <w:rPr>
                <w:rFonts w:ascii="宋体" w:hAnsi="宋体" w:eastAsia="宋体" w:cs="宋体"/>
                <w:sz w:val="27"/>
                <w:szCs w:val="22"/>
              </w:rPr>
            </w:pPr>
          </w:p>
        </w:tc>
        <w:tc>
          <w:tcPr>
            <w:tcW w:w="851" w:type="dxa"/>
            <w:vAlign w:val="center"/>
          </w:tcPr>
          <w:p w14:paraId="3E2E136D">
            <w:pPr>
              <w:spacing w:line="360" w:lineRule="auto"/>
              <w:jc w:val="center"/>
              <w:rPr>
                <w:rFonts w:ascii="宋体" w:hAnsi="宋体" w:eastAsia="宋体" w:cs="宋体"/>
                <w:sz w:val="27"/>
                <w:szCs w:val="22"/>
              </w:rPr>
            </w:pPr>
          </w:p>
        </w:tc>
        <w:tc>
          <w:tcPr>
            <w:tcW w:w="1373" w:type="dxa"/>
            <w:vAlign w:val="center"/>
          </w:tcPr>
          <w:p w14:paraId="2BFCE6B4">
            <w:pPr>
              <w:spacing w:line="360" w:lineRule="auto"/>
              <w:jc w:val="center"/>
              <w:rPr>
                <w:rFonts w:ascii="宋体" w:hAnsi="宋体" w:eastAsia="宋体" w:cs="宋体"/>
                <w:sz w:val="27"/>
                <w:szCs w:val="22"/>
              </w:rPr>
            </w:pPr>
          </w:p>
        </w:tc>
        <w:tc>
          <w:tcPr>
            <w:tcW w:w="1042" w:type="dxa"/>
            <w:vAlign w:val="center"/>
          </w:tcPr>
          <w:p w14:paraId="6069C4F4">
            <w:pPr>
              <w:spacing w:line="360" w:lineRule="auto"/>
              <w:jc w:val="center"/>
              <w:rPr>
                <w:rFonts w:ascii="宋体" w:hAnsi="宋体" w:eastAsia="宋体" w:cs="宋体"/>
                <w:sz w:val="27"/>
                <w:szCs w:val="22"/>
              </w:rPr>
            </w:pPr>
          </w:p>
        </w:tc>
        <w:tc>
          <w:tcPr>
            <w:tcW w:w="851" w:type="dxa"/>
            <w:vAlign w:val="center"/>
          </w:tcPr>
          <w:p w14:paraId="5C24C5FC">
            <w:pPr>
              <w:spacing w:line="360" w:lineRule="auto"/>
              <w:jc w:val="center"/>
              <w:rPr>
                <w:rFonts w:ascii="宋体" w:hAnsi="宋体" w:eastAsia="宋体" w:cs="宋体"/>
                <w:sz w:val="27"/>
                <w:szCs w:val="22"/>
              </w:rPr>
            </w:pPr>
          </w:p>
        </w:tc>
      </w:tr>
      <w:tr w14:paraId="5F1A3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851" w:type="dxa"/>
            <w:vAlign w:val="center"/>
          </w:tcPr>
          <w:p w14:paraId="79D91494">
            <w:pPr>
              <w:spacing w:line="360" w:lineRule="auto"/>
              <w:jc w:val="center"/>
              <w:rPr>
                <w:rFonts w:ascii="宋体" w:hAnsi="宋体" w:eastAsia="宋体" w:cs="宋体"/>
                <w:sz w:val="27"/>
                <w:szCs w:val="22"/>
              </w:rPr>
            </w:pPr>
          </w:p>
        </w:tc>
        <w:tc>
          <w:tcPr>
            <w:tcW w:w="896" w:type="dxa"/>
            <w:vAlign w:val="center"/>
          </w:tcPr>
          <w:p w14:paraId="18EEC4A7">
            <w:pPr>
              <w:spacing w:line="360" w:lineRule="auto"/>
              <w:jc w:val="center"/>
              <w:rPr>
                <w:rFonts w:ascii="宋体" w:hAnsi="宋体" w:eastAsia="宋体" w:cs="宋体"/>
                <w:sz w:val="27"/>
                <w:szCs w:val="22"/>
              </w:rPr>
            </w:pPr>
          </w:p>
        </w:tc>
        <w:tc>
          <w:tcPr>
            <w:tcW w:w="992" w:type="dxa"/>
            <w:vAlign w:val="center"/>
          </w:tcPr>
          <w:p w14:paraId="52EA877F">
            <w:pPr>
              <w:spacing w:line="360" w:lineRule="auto"/>
              <w:jc w:val="center"/>
              <w:rPr>
                <w:rFonts w:ascii="宋体" w:hAnsi="宋体" w:eastAsia="宋体" w:cs="宋体"/>
                <w:sz w:val="27"/>
                <w:szCs w:val="22"/>
              </w:rPr>
            </w:pPr>
          </w:p>
        </w:tc>
        <w:tc>
          <w:tcPr>
            <w:tcW w:w="1417" w:type="dxa"/>
            <w:vAlign w:val="center"/>
          </w:tcPr>
          <w:p w14:paraId="50ADDE98">
            <w:pPr>
              <w:spacing w:line="360" w:lineRule="auto"/>
              <w:jc w:val="center"/>
              <w:rPr>
                <w:rFonts w:ascii="宋体" w:hAnsi="宋体" w:eastAsia="宋体" w:cs="宋体"/>
                <w:sz w:val="27"/>
                <w:szCs w:val="22"/>
              </w:rPr>
            </w:pPr>
          </w:p>
        </w:tc>
        <w:tc>
          <w:tcPr>
            <w:tcW w:w="851" w:type="dxa"/>
            <w:vAlign w:val="center"/>
          </w:tcPr>
          <w:p w14:paraId="10DC547B">
            <w:pPr>
              <w:spacing w:line="360" w:lineRule="auto"/>
              <w:jc w:val="center"/>
              <w:rPr>
                <w:rFonts w:ascii="宋体" w:hAnsi="宋体" w:eastAsia="宋体" w:cs="宋体"/>
                <w:sz w:val="27"/>
                <w:szCs w:val="22"/>
              </w:rPr>
            </w:pPr>
          </w:p>
        </w:tc>
        <w:tc>
          <w:tcPr>
            <w:tcW w:w="1373" w:type="dxa"/>
            <w:vAlign w:val="center"/>
          </w:tcPr>
          <w:p w14:paraId="10B5BB02">
            <w:pPr>
              <w:spacing w:line="360" w:lineRule="auto"/>
              <w:jc w:val="center"/>
              <w:rPr>
                <w:rFonts w:ascii="宋体" w:hAnsi="宋体" w:eastAsia="宋体" w:cs="宋体"/>
                <w:sz w:val="27"/>
                <w:szCs w:val="22"/>
              </w:rPr>
            </w:pPr>
          </w:p>
        </w:tc>
        <w:tc>
          <w:tcPr>
            <w:tcW w:w="1042" w:type="dxa"/>
            <w:vAlign w:val="center"/>
          </w:tcPr>
          <w:p w14:paraId="4BE3D2D5">
            <w:pPr>
              <w:spacing w:line="360" w:lineRule="auto"/>
              <w:jc w:val="center"/>
              <w:rPr>
                <w:rFonts w:ascii="宋体" w:hAnsi="宋体" w:eastAsia="宋体" w:cs="宋体"/>
                <w:sz w:val="27"/>
                <w:szCs w:val="22"/>
              </w:rPr>
            </w:pPr>
          </w:p>
        </w:tc>
        <w:tc>
          <w:tcPr>
            <w:tcW w:w="851" w:type="dxa"/>
            <w:vAlign w:val="center"/>
          </w:tcPr>
          <w:p w14:paraId="1231F4EB">
            <w:pPr>
              <w:spacing w:line="360" w:lineRule="auto"/>
              <w:jc w:val="center"/>
              <w:rPr>
                <w:rFonts w:ascii="宋体" w:hAnsi="宋体" w:eastAsia="宋体" w:cs="宋体"/>
                <w:sz w:val="27"/>
                <w:szCs w:val="22"/>
              </w:rPr>
            </w:pPr>
          </w:p>
        </w:tc>
      </w:tr>
      <w:tr w14:paraId="12EC2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851" w:type="dxa"/>
            <w:vAlign w:val="center"/>
          </w:tcPr>
          <w:p w14:paraId="02724733">
            <w:pPr>
              <w:spacing w:line="360" w:lineRule="auto"/>
              <w:jc w:val="center"/>
              <w:rPr>
                <w:rFonts w:ascii="宋体" w:hAnsi="宋体" w:eastAsia="宋体" w:cs="宋体"/>
                <w:sz w:val="27"/>
                <w:szCs w:val="22"/>
              </w:rPr>
            </w:pPr>
          </w:p>
        </w:tc>
        <w:tc>
          <w:tcPr>
            <w:tcW w:w="896" w:type="dxa"/>
            <w:vAlign w:val="center"/>
          </w:tcPr>
          <w:p w14:paraId="14D95F73">
            <w:pPr>
              <w:spacing w:line="360" w:lineRule="auto"/>
              <w:jc w:val="center"/>
              <w:rPr>
                <w:rFonts w:ascii="宋体" w:hAnsi="宋体" w:eastAsia="宋体" w:cs="宋体"/>
                <w:sz w:val="27"/>
                <w:szCs w:val="22"/>
              </w:rPr>
            </w:pPr>
          </w:p>
        </w:tc>
        <w:tc>
          <w:tcPr>
            <w:tcW w:w="992" w:type="dxa"/>
            <w:vAlign w:val="center"/>
          </w:tcPr>
          <w:p w14:paraId="04FB5F98">
            <w:pPr>
              <w:spacing w:line="360" w:lineRule="auto"/>
              <w:jc w:val="center"/>
              <w:rPr>
                <w:rFonts w:ascii="宋体" w:hAnsi="宋体" w:eastAsia="宋体" w:cs="宋体"/>
                <w:sz w:val="27"/>
                <w:szCs w:val="22"/>
              </w:rPr>
            </w:pPr>
          </w:p>
        </w:tc>
        <w:tc>
          <w:tcPr>
            <w:tcW w:w="1417" w:type="dxa"/>
            <w:vAlign w:val="center"/>
          </w:tcPr>
          <w:p w14:paraId="0E53F5B9">
            <w:pPr>
              <w:spacing w:line="360" w:lineRule="auto"/>
              <w:jc w:val="center"/>
              <w:rPr>
                <w:rFonts w:ascii="宋体" w:hAnsi="宋体" w:eastAsia="宋体" w:cs="宋体"/>
                <w:sz w:val="27"/>
                <w:szCs w:val="22"/>
              </w:rPr>
            </w:pPr>
          </w:p>
        </w:tc>
        <w:tc>
          <w:tcPr>
            <w:tcW w:w="851" w:type="dxa"/>
            <w:vAlign w:val="center"/>
          </w:tcPr>
          <w:p w14:paraId="5270F75C">
            <w:pPr>
              <w:spacing w:line="360" w:lineRule="auto"/>
              <w:jc w:val="center"/>
              <w:rPr>
                <w:rFonts w:ascii="宋体" w:hAnsi="宋体" w:eastAsia="宋体" w:cs="宋体"/>
                <w:sz w:val="27"/>
                <w:szCs w:val="22"/>
              </w:rPr>
            </w:pPr>
          </w:p>
        </w:tc>
        <w:tc>
          <w:tcPr>
            <w:tcW w:w="1373" w:type="dxa"/>
            <w:vAlign w:val="center"/>
          </w:tcPr>
          <w:p w14:paraId="2E1F3AEE">
            <w:pPr>
              <w:spacing w:line="360" w:lineRule="auto"/>
              <w:jc w:val="center"/>
              <w:rPr>
                <w:rFonts w:ascii="宋体" w:hAnsi="宋体" w:eastAsia="宋体" w:cs="宋体"/>
                <w:sz w:val="27"/>
                <w:szCs w:val="22"/>
              </w:rPr>
            </w:pPr>
          </w:p>
        </w:tc>
        <w:tc>
          <w:tcPr>
            <w:tcW w:w="1042" w:type="dxa"/>
            <w:vAlign w:val="center"/>
          </w:tcPr>
          <w:p w14:paraId="2BFF0175">
            <w:pPr>
              <w:spacing w:line="360" w:lineRule="auto"/>
              <w:jc w:val="center"/>
              <w:rPr>
                <w:rFonts w:ascii="宋体" w:hAnsi="宋体" w:eastAsia="宋体" w:cs="宋体"/>
                <w:sz w:val="27"/>
                <w:szCs w:val="22"/>
              </w:rPr>
            </w:pPr>
          </w:p>
        </w:tc>
        <w:tc>
          <w:tcPr>
            <w:tcW w:w="851" w:type="dxa"/>
            <w:vAlign w:val="center"/>
          </w:tcPr>
          <w:p w14:paraId="2BC1E21A">
            <w:pPr>
              <w:spacing w:line="360" w:lineRule="auto"/>
              <w:jc w:val="center"/>
              <w:rPr>
                <w:rFonts w:ascii="宋体" w:hAnsi="宋体" w:eastAsia="宋体" w:cs="宋体"/>
                <w:sz w:val="27"/>
                <w:szCs w:val="22"/>
              </w:rPr>
            </w:pPr>
          </w:p>
        </w:tc>
      </w:tr>
      <w:tr w14:paraId="1E5CA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851" w:type="dxa"/>
            <w:vAlign w:val="center"/>
          </w:tcPr>
          <w:p w14:paraId="22A5190B">
            <w:pPr>
              <w:spacing w:line="360" w:lineRule="auto"/>
              <w:jc w:val="center"/>
              <w:rPr>
                <w:rFonts w:ascii="宋体" w:hAnsi="宋体" w:eastAsia="宋体" w:cs="宋体"/>
                <w:sz w:val="27"/>
                <w:szCs w:val="22"/>
              </w:rPr>
            </w:pPr>
          </w:p>
        </w:tc>
        <w:tc>
          <w:tcPr>
            <w:tcW w:w="896" w:type="dxa"/>
            <w:vAlign w:val="center"/>
          </w:tcPr>
          <w:p w14:paraId="520AE02F">
            <w:pPr>
              <w:spacing w:line="360" w:lineRule="auto"/>
              <w:jc w:val="center"/>
              <w:rPr>
                <w:rFonts w:ascii="宋体" w:hAnsi="宋体" w:eastAsia="宋体" w:cs="宋体"/>
                <w:sz w:val="27"/>
                <w:szCs w:val="22"/>
              </w:rPr>
            </w:pPr>
          </w:p>
        </w:tc>
        <w:tc>
          <w:tcPr>
            <w:tcW w:w="992" w:type="dxa"/>
            <w:vAlign w:val="center"/>
          </w:tcPr>
          <w:p w14:paraId="4BABB084">
            <w:pPr>
              <w:spacing w:line="360" w:lineRule="auto"/>
              <w:jc w:val="center"/>
              <w:rPr>
                <w:rFonts w:ascii="宋体" w:hAnsi="宋体" w:eastAsia="宋体" w:cs="宋体"/>
                <w:sz w:val="27"/>
                <w:szCs w:val="22"/>
              </w:rPr>
            </w:pPr>
          </w:p>
        </w:tc>
        <w:tc>
          <w:tcPr>
            <w:tcW w:w="1417" w:type="dxa"/>
            <w:vAlign w:val="center"/>
          </w:tcPr>
          <w:p w14:paraId="311B06CE">
            <w:pPr>
              <w:spacing w:line="360" w:lineRule="auto"/>
              <w:jc w:val="center"/>
              <w:rPr>
                <w:rFonts w:ascii="宋体" w:hAnsi="宋体" w:eastAsia="宋体" w:cs="宋体"/>
                <w:sz w:val="27"/>
                <w:szCs w:val="22"/>
              </w:rPr>
            </w:pPr>
          </w:p>
        </w:tc>
        <w:tc>
          <w:tcPr>
            <w:tcW w:w="851" w:type="dxa"/>
            <w:vAlign w:val="center"/>
          </w:tcPr>
          <w:p w14:paraId="0A29DF35">
            <w:pPr>
              <w:spacing w:line="360" w:lineRule="auto"/>
              <w:jc w:val="center"/>
              <w:rPr>
                <w:rFonts w:ascii="宋体" w:hAnsi="宋体" w:eastAsia="宋体" w:cs="宋体"/>
                <w:sz w:val="27"/>
                <w:szCs w:val="22"/>
              </w:rPr>
            </w:pPr>
          </w:p>
        </w:tc>
        <w:tc>
          <w:tcPr>
            <w:tcW w:w="1373" w:type="dxa"/>
            <w:vAlign w:val="center"/>
          </w:tcPr>
          <w:p w14:paraId="727BC8FB">
            <w:pPr>
              <w:spacing w:line="360" w:lineRule="auto"/>
              <w:jc w:val="center"/>
              <w:rPr>
                <w:rFonts w:ascii="宋体" w:hAnsi="宋体" w:eastAsia="宋体" w:cs="宋体"/>
                <w:sz w:val="27"/>
                <w:szCs w:val="22"/>
              </w:rPr>
            </w:pPr>
          </w:p>
        </w:tc>
        <w:tc>
          <w:tcPr>
            <w:tcW w:w="1042" w:type="dxa"/>
            <w:vAlign w:val="center"/>
          </w:tcPr>
          <w:p w14:paraId="31B3AAF1">
            <w:pPr>
              <w:spacing w:line="360" w:lineRule="auto"/>
              <w:jc w:val="center"/>
              <w:rPr>
                <w:rFonts w:ascii="宋体" w:hAnsi="宋体" w:eastAsia="宋体" w:cs="宋体"/>
                <w:sz w:val="27"/>
                <w:szCs w:val="22"/>
              </w:rPr>
            </w:pPr>
          </w:p>
        </w:tc>
        <w:tc>
          <w:tcPr>
            <w:tcW w:w="851" w:type="dxa"/>
            <w:vAlign w:val="center"/>
          </w:tcPr>
          <w:p w14:paraId="316CDB84">
            <w:pPr>
              <w:spacing w:line="360" w:lineRule="auto"/>
              <w:jc w:val="center"/>
              <w:rPr>
                <w:rFonts w:ascii="宋体" w:hAnsi="宋体" w:eastAsia="宋体" w:cs="宋体"/>
                <w:sz w:val="27"/>
                <w:szCs w:val="22"/>
              </w:rPr>
            </w:pPr>
          </w:p>
        </w:tc>
      </w:tr>
      <w:tr w14:paraId="5A6BE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851" w:type="dxa"/>
            <w:vAlign w:val="center"/>
          </w:tcPr>
          <w:p w14:paraId="1D577FB9">
            <w:pPr>
              <w:spacing w:line="360" w:lineRule="auto"/>
              <w:jc w:val="center"/>
              <w:rPr>
                <w:rFonts w:ascii="宋体" w:hAnsi="宋体" w:eastAsia="宋体" w:cs="宋体"/>
                <w:sz w:val="27"/>
                <w:szCs w:val="22"/>
              </w:rPr>
            </w:pPr>
          </w:p>
        </w:tc>
        <w:tc>
          <w:tcPr>
            <w:tcW w:w="896" w:type="dxa"/>
            <w:vAlign w:val="center"/>
          </w:tcPr>
          <w:p w14:paraId="62B21111">
            <w:pPr>
              <w:spacing w:line="360" w:lineRule="auto"/>
              <w:jc w:val="center"/>
              <w:rPr>
                <w:rFonts w:ascii="宋体" w:hAnsi="宋体" w:eastAsia="宋体" w:cs="宋体"/>
                <w:sz w:val="27"/>
                <w:szCs w:val="22"/>
              </w:rPr>
            </w:pPr>
          </w:p>
        </w:tc>
        <w:tc>
          <w:tcPr>
            <w:tcW w:w="992" w:type="dxa"/>
            <w:vAlign w:val="center"/>
          </w:tcPr>
          <w:p w14:paraId="7F3A3B82">
            <w:pPr>
              <w:spacing w:line="360" w:lineRule="auto"/>
              <w:jc w:val="center"/>
              <w:rPr>
                <w:rFonts w:ascii="宋体" w:hAnsi="宋体" w:eastAsia="宋体" w:cs="宋体"/>
                <w:sz w:val="27"/>
                <w:szCs w:val="22"/>
              </w:rPr>
            </w:pPr>
          </w:p>
        </w:tc>
        <w:tc>
          <w:tcPr>
            <w:tcW w:w="1417" w:type="dxa"/>
            <w:vAlign w:val="center"/>
          </w:tcPr>
          <w:p w14:paraId="7271ADAC">
            <w:pPr>
              <w:spacing w:line="360" w:lineRule="auto"/>
              <w:jc w:val="center"/>
              <w:rPr>
                <w:rFonts w:ascii="宋体" w:hAnsi="宋体" w:eastAsia="宋体" w:cs="宋体"/>
                <w:sz w:val="27"/>
                <w:szCs w:val="22"/>
              </w:rPr>
            </w:pPr>
          </w:p>
        </w:tc>
        <w:tc>
          <w:tcPr>
            <w:tcW w:w="851" w:type="dxa"/>
            <w:vAlign w:val="center"/>
          </w:tcPr>
          <w:p w14:paraId="13EF3432">
            <w:pPr>
              <w:spacing w:line="360" w:lineRule="auto"/>
              <w:jc w:val="center"/>
              <w:rPr>
                <w:rFonts w:ascii="宋体" w:hAnsi="宋体" w:eastAsia="宋体" w:cs="宋体"/>
                <w:sz w:val="27"/>
                <w:szCs w:val="22"/>
              </w:rPr>
            </w:pPr>
          </w:p>
        </w:tc>
        <w:tc>
          <w:tcPr>
            <w:tcW w:w="1373" w:type="dxa"/>
            <w:vAlign w:val="center"/>
          </w:tcPr>
          <w:p w14:paraId="1E192395">
            <w:pPr>
              <w:spacing w:line="360" w:lineRule="auto"/>
              <w:jc w:val="center"/>
              <w:rPr>
                <w:rFonts w:ascii="宋体" w:hAnsi="宋体" w:eastAsia="宋体" w:cs="宋体"/>
                <w:sz w:val="27"/>
                <w:szCs w:val="22"/>
              </w:rPr>
            </w:pPr>
          </w:p>
        </w:tc>
        <w:tc>
          <w:tcPr>
            <w:tcW w:w="1042" w:type="dxa"/>
            <w:vAlign w:val="center"/>
          </w:tcPr>
          <w:p w14:paraId="2592ED00">
            <w:pPr>
              <w:spacing w:line="360" w:lineRule="auto"/>
              <w:jc w:val="center"/>
              <w:rPr>
                <w:rFonts w:ascii="宋体" w:hAnsi="宋体" w:eastAsia="宋体" w:cs="宋体"/>
                <w:sz w:val="27"/>
                <w:szCs w:val="22"/>
              </w:rPr>
            </w:pPr>
          </w:p>
        </w:tc>
        <w:tc>
          <w:tcPr>
            <w:tcW w:w="851" w:type="dxa"/>
            <w:vAlign w:val="center"/>
          </w:tcPr>
          <w:p w14:paraId="15BCC175">
            <w:pPr>
              <w:spacing w:line="360" w:lineRule="auto"/>
              <w:jc w:val="center"/>
              <w:rPr>
                <w:rFonts w:ascii="宋体" w:hAnsi="宋体" w:eastAsia="宋体" w:cs="宋体"/>
                <w:sz w:val="27"/>
                <w:szCs w:val="22"/>
              </w:rPr>
            </w:pPr>
          </w:p>
        </w:tc>
      </w:tr>
      <w:tr w14:paraId="5D6FD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851" w:type="dxa"/>
            <w:vAlign w:val="center"/>
          </w:tcPr>
          <w:p w14:paraId="3C120F99">
            <w:pPr>
              <w:spacing w:line="360" w:lineRule="auto"/>
              <w:jc w:val="center"/>
              <w:rPr>
                <w:rFonts w:ascii="宋体" w:hAnsi="宋体" w:eastAsia="宋体" w:cs="宋体"/>
                <w:sz w:val="27"/>
                <w:szCs w:val="22"/>
              </w:rPr>
            </w:pPr>
          </w:p>
        </w:tc>
        <w:tc>
          <w:tcPr>
            <w:tcW w:w="896" w:type="dxa"/>
            <w:vAlign w:val="center"/>
          </w:tcPr>
          <w:p w14:paraId="5FBBAB83">
            <w:pPr>
              <w:spacing w:line="360" w:lineRule="auto"/>
              <w:jc w:val="center"/>
              <w:rPr>
                <w:rFonts w:ascii="宋体" w:hAnsi="宋体" w:eastAsia="宋体" w:cs="宋体"/>
                <w:sz w:val="27"/>
                <w:szCs w:val="22"/>
              </w:rPr>
            </w:pPr>
          </w:p>
        </w:tc>
        <w:tc>
          <w:tcPr>
            <w:tcW w:w="992" w:type="dxa"/>
            <w:vAlign w:val="center"/>
          </w:tcPr>
          <w:p w14:paraId="3C293680">
            <w:pPr>
              <w:spacing w:line="360" w:lineRule="auto"/>
              <w:jc w:val="center"/>
              <w:rPr>
                <w:rFonts w:ascii="宋体" w:hAnsi="宋体" w:eastAsia="宋体" w:cs="宋体"/>
                <w:sz w:val="27"/>
                <w:szCs w:val="22"/>
              </w:rPr>
            </w:pPr>
          </w:p>
        </w:tc>
        <w:tc>
          <w:tcPr>
            <w:tcW w:w="1417" w:type="dxa"/>
            <w:vAlign w:val="center"/>
          </w:tcPr>
          <w:p w14:paraId="7D3E07D9">
            <w:pPr>
              <w:spacing w:line="360" w:lineRule="auto"/>
              <w:jc w:val="center"/>
              <w:rPr>
                <w:rFonts w:ascii="宋体" w:hAnsi="宋体" w:eastAsia="宋体" w:cs="宋体"/>
                <w:sz w:val="27"/>
                <w:szCs w:val="22"/>
              </w:rPr>
            </w:pPr>
          </w:p>
        </w:tc>
        <w:tc>
          <w:tcPr>
            <w:tcW w:w="851" w:type="dxa"/>
            <w:vAlign w:val="center"/>
          </w:tcPr>
          <w:p w14:paraId="2397D992">
            <w:pPr>
              <w:spacing w:line="360" w:lineRule="auto"/>
              <w:jc w:val="center"/>
              <w:rPr>
                <w:rFonts w:ascii="宋体" w:hAnsi="宋体" w:eastAsia="宋体" w:cs="宋体"/>
                <w:sz w:val="27"/>
                <w:szCs w:val="22"/>
              </w:rPr>
            </w:pPr>
          </w:p>
        </w:tc>
        <w:tc>
          <w:tcPr>
            <w:tcW w:w="1373" w:type="dxa"/>
            <w:vAlign w:val="center"/>
          </w:tcPr>
          <w:p w14:paraId="20601B7D">
            <w:pPr>
              <w:spacing w:line="360" w:lineRule="auto"/>
              <w:jc w:val="center"/>
              <w:rPr>
                <w:rFonts w:ascii="宋体" w:hAnsi="宋体" w:eastAsia="宋体" w:cs="宋体"/>
                <w:sz w:val="27"/>
                <w:szCs w:val="22"/>
              </w:rPr>
            </w:pPr>
          </w:p>
        </w:tc>
        <w:tc>
          <w:tcPr>
            <w:tcW w:w="1042" w:type="dxa"/>
            <w:vAlign w:val="center"/>
          </w:tcPr>
          <w:p w14:paraId="7E64F704">
            <w:pPr>
              <w:spacing w:line="360" w:lineRule="auto"/>
              <w:jc w:val="center"/>
              <w:rPr>
                <w:rFonts w:ascii="宋体" w:hAnsi="宋体" w:eastAsia="宋体" w:cs="宋体"/>
                <w:sz w:val="27"/>
                <w:szCs w:val="22"/>
              </w:rPr>
            </w:pPr>
          </w:p>
        </w:tc>
        <w:tc>
          <w:tcPr>
            <w:tcW w:w="851" w:type="dxa"/>
            <w:vAlign w:val="center"/>
          </w:tcPr>
          <w:p w14:paraId="11550FCB">
            <w:pPr>
              <w:spacing w:line="360" w:lineRule="auto"/>
              <w:jc w:val="center"/>
              <w:rPr>
                <w:rFonts w:ascii="宋体" w:hAnsi="宋体" w:eastAsia="宋体" w:cs="宋体"/>
                <w:sz w:val="27"/>
                <w:szCs w:val="22"/>
              </w:rPr>
            </w:pPr>
          </w:p>
        </w:tc>
      </w:tr>
      <w:tr w14:paraId="5E98E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851" w:type="dxa"/>
            <w:vAlign w:val="center"/>
          </w:tcPr>
          <w:p w14:paraId="64A8A769">
            <w:pPr>
              <w:spacing w:line="360" w:lineRule="auto"/>
              <w:jc w:val="center"/>
              <w:rPr>
                <w:rFonts w:ascii="宋体" w:hAnsi="宋体" w:eastAsia="宋体" w:cs="宋体"/>
                <w:sz w:val="27"/>
                <w:szCs w:val="22"/>
              </w:rPr>
            </w:pPr>
          </w:p>
        </w:tc>
        <w:tc>
          <w:tcPr>
            <w:tcW w:w="896" w:type="dxa"/>
            <w:vAlign w:val="center"/>
          </w:tcPr>
          <w:p w14:paraId="22EF6699">
            <w:pPr>
              <w:spacing w:line="360" w:lineRule="auto"/>
              <w:jc w:val="center"/>
              <w:rPr>
                <w:rFonts w:ascii="宋体" w:hAnsi="宋体" w:eastAsia="宋体" w:cs="宋体"/>
                <w:sz w:val="27"/>
                <w:szCs w:val="22"/>
              </w:rPr>
            </w:pPr>
          </w:p>
        </w:tc>
        <w:tc>
          <w:tcPr>
            <w:tcW w:w="992" w:type="dxa"/>
            <w:vAlign w:val="center"/>
          </w:tcPr>
          <w:p w14:paraId="5B5AA79E">
            <w:pPr>
              <w:spacing w:line="360" w:lineRule="auto"/>
              <w:jc w:val="center"/>
              <w:rPr>
                <w:rFonts w:ascii="宋体" w:hAnsi="宋体" w:eastAsia="宋体" w:cs="宋体"/>
                <w:sz w:val="27"/>
                <w:szCs w:val="22"/>
              </w:rPr>
            </w:pPr>
          </w:p>
        </w:tc>
        <w:tc>
          <w:tcPr>
            <w:tcW w:w="1417" w:type="dxa"/>
            <w:vAlign w:val="center"/>
          </w:tcPr>
          <w:p w14:paraId="0BA32541">
            <w:pPr>
              <w:spacing w:line="360" w:lineRule="auto"/>
              <w:jc w:val="center"/>
              <w:rPr>
                <w:rFonts w:ascii="宋体" w:hAnsi="宋体" w:eastAsia="宋体" w:cs="宋体"/>
                <w:sz w:val="27"/>
                <w:szCs w:val="22"/>
              </w:rPr>
            </w:pPr>
          </w:p>
        </w:tc>
        <w:tc>
          <w:tcPr>
            <w:tcW w:w="851" w:type="dxa"/>
            <w:vAlign w:val="center"/>
          </w:tcPr>
          <w:p w14:paraId="3CEE6D62">
            <w:pPr>
              <w:spacing w:line="360" w:lineRule="auto"/>
              <w:jc w:val="center"/>
              <w:rPr>
                <w:rFonts w:ascii="宋体" w:hAnsi="宋体" w:eastAsia="宋体" w:cs="宋体"/>
                <w:sz w:val="27"/>
                <w:szCs w:val="22"/>
              </w:rPr>
            </w:pPr>
          </w:p>
        </w:tc>
        <w:tc>
          <w:tcPr>
            <w:tcW w:w="1373" w:type="dxa"/>
            <w:vAlign w:val="center"/>
          </w:tcPr>
          <w:p w14:paraId="779B26AB">
            <w:pPr>
              <w:spacing w:line="360" w:lineRule="auto"/>
              <w:jc w:val="center"/>
              <w:rPr>
                <w:rFonts w:ascii="宋体" w:hAnsi="宋体" w:eastAsia="宋体" w:cs="宋体"/>
                <w:sz w:val="27"/>
                <w:szCs w:val="22"/>
              </w:rPr>
            </w:pPr>
          </w:p>
        </w:tc>
        <w:tc>
          <w:tcPr>
            <w:tcW w:w="1042" w:type="dxa"/>
            <w:vAlign w:val="center"/>
          </w:tcPr>
          <w:p w14:paraId="72203C52">
            <w:pPr>
              <w:spacing w:line="360" w:lineRule="auto"/>
              <w:jc w:val="center"/>
              <w:rPr>
                <w:rFonts w:ascii="宋体" w:hAnsi="宋体" w:eastAsia="宋体" w:cs="宋体"/>
                <w:sz w:val="27"/>
                <w:szCs w:val="22"/>
              </w:rPr>
            </w:pPr>
          </w:p>
        </w:tc>
        <w:tc>
          <w:tcPr>
            <w:tcW w:w="851" w:type="dxa"/>
            <w:vAlign w:val="center"/>
          </w:tcPr>
          <w:p w14:paraId="54E03A27">
            <w:pPr>
              <w:spacing w:line="360" w:lineRule="auto"/>
              <w:jc w:val="center"/>
              <w:rPr>
                <w:rFonts w:ascii="宋体" w:hAnsi="宋体" w:eastAsia="宋体" w:cs="宋体"/>
                <w:sz w:val="27"/>
                <w:szCs w:val="22"/>
              </w:rPr>
            </w:pPr>
          </w:p>
        </w:tc>
      </w:tr>
      <w:tr w14:paraId="292FA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851" w:type="dxa"/>
            <w:vAlign w:val="center"/>
          </w:tcPr>
          <w:p w14:paraId="37FF77BD">
            <w:pPr>
              <w:spacing w:line="360" w:lineRule="auto"/>
              <w:jc w:val="center"/>
              <w:rPr>
                <w:rFonts w:ascii="宋体" w:hAnsi="宋体" w:eastAsia="宋体" w:cs="宋体"/>
                <w:sz w:val="27"/>
                <w:szCs w:val="22"/>
              </w:rPr>
            </w:pPr>
          </w:p>
        </w:tc>
        <w:tc>
          <w:tcPr>
            <w:tcW w:w="896" w:type="dxa"/>
            <w:vAlign w:val="center"/>
          </w:tcPr>
          <w:p w14:paraId="5F81E5D3">
            <w:pPr>
              <w:spacing w:line="360" w:lineRule="auto"/>
              <w:jc w:val="center"/>
              <w:rPr>
                <w:rFonts w:ascii="宋体" w:hAnsi="宋体" w:eastAsia="宋体" w:cs="宋体"/>
                <w:sz w:val="27"/>
                <w:szCs w:val="22"/>
              </w:rPr>
            </w:pPr>
          </w:p>
        </w:tc>
        <w:tc>
          <w:tcPr>
            <w:tcW w:w="992" w:type="dxa"/>
            <w:vAlign w:val="center"/>
          </w:tcPr>
          <w:p w14:paraId="4F2CC3CE">
            <w:pPr>
              <w:spacing w:line="360" w:lineRule="auto"/>
              <w:jc w:val="center"/>
              <w:rPr>
                <w:rFonts w:ascii="宋体" w:hAnsi="宋体" w:eastAsia="宋体" w:cs="宋体"/>
                <w:sz w:val="27"/>
                <w:szCs w:val="22"/>
              </w:rPr>
            </w:pPr>
          </w:p>
        </w:tc>
        <w:tc>
          <w:tcPr>
            <w:tcW w:w="1417" w:type="dxa"/>
            <w:vAlign w:val="center"/>
          </w:tcPr>
          <w:p w14:paraId="1ADD4D45">
            <w:pPr>
              <w:spacing w:line="360" w:lineRule="auto"/>
              <w:jc w:val="center"/>
              <w:rPr>
                <w:rFonts w:ascii="宋体" w:hAnsi="宋体" w:eastAsia="宋体" w:cs="宋体"/>
                <w:sz w:val="27"/>
                <w:szCs w:val="22"/>
              </w:rPr>
            </w:pPr>
          </w:p>
        </w:tc>
        <w:tc>
          <w:tcPr>
            <w:tcW w:w="851" w:type="dxa"/>
            <w:vAlign w:val="center"/>
          </w:tcPr>
          <w:p w14:paraId="5104896F">
            <w:pPr>
              <w:spacing w:line="360" w:lineRule="auto"/>
              <w:jc w:val="center"/>
              <w:rPr>
                <w:rFonts w:ascii="宋体" w:hAnsi="宋体" w:eastAsia="宋体" w:cs="宋体"/>
                <w:sz w:val="27"/>
                <w:szCs w:val="22"/>
              </w:rPr>
            </w:pPr>
          </w:p>
        </w:tc>
        <w:tc>
          <w:tcPr>
            <w:tcW w:w="1373" w:type="dxa"/>
            <w:vAlign w:val="center"/>
          </w:tcPr>
          <w:p w14:paraId="657447C1">
            <w:pPr>
              <w:spacing w:line="360" w:lineRule="auto"/>
              <w:jc w:val="center"/>
              <w:rPr>
                <w:rFonts w:ascii="宋体" w:hAnsi="宋体" w:eastAsia="宋体" w:cs="宋体"/>
                <w:sz w:val="27"/>
                <w:szCs w:val="22"/>
              </w:rPr>
            </w:pPr>
          </w:p>
        </w:tc>
        <w:tc>
          <w:tcPr>
            <w:tcW w:w="1042" w:type="dxa"/>
            <w:vAlign w:val="center"/>
          </w:tcPr>
          <w:p w14:paraId="3EB5EF48">
            <w:pPr>
              <w:spacing w:line="360" w:lineRule="auto"/>
              <w:jc w:val="center"/>
              <w:rPr>
                <w:rFonts w:ascii="宋体" w:hAnsi="宋体" w:eastAsia="宋体" w:cs="宋体"/>
                <w:sz w:val="27"/>
                <w:szCs w:val="22"/>
              </w:rPr>
            </w:pPr>
          </w:p>
        </w:tc>
        <w:tc>
          <w:tcPr>
            <w:tcW w:w="851" w:type="dxa"/>
            <w:vAlign w:val="center"/>
          </w:tcPr>
          <w:p w14:paraId="6D49893A">
            <w:pPr>
              <w:spacing w:line="360" w:lineRule="auto"/>
              <w:jc w:val="center"/>
              <w:rPr>
                <w:rFonts w:ascii="宋体" w:hAnsi="宋体" w:eastAsia="宋体" w:cs="宋体"/>
                <w:sz w:val="27"/>
                <w:szCs w:val="22"/>
              </w:rPr>
            </w:pPr>
          </w:p>
        </w:tc>
      </w:tr>
      <w:tr w14:paraId="7ADE3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851" w:type="dxa"/>
            <w:vAlign w:val="center"/>
          </w:tcPr>
          <w:p w14:paraId="121E61CE">
            <w:pPr>
              <w:spacing w:line="360" w:lineRule="auto"/>
              <w:jc w:val="center"/>
              <w:rPr>
                <w:rFonts w:ascii="宋体" w:hAnsi="宋体" w:eastAsia="宋体" w:cs="宋体"/>
                <w:sz w:val="27"/>
                <w:szCs w:val="22"/>
              </w:rPr>
            </w:pPr>
          </w:p>
        </w:tc>
        <w:tc>
          <w:tcPr>
            <w:tcW w:w="896" w:type="dxa"/>
            <w:vAlign w:val="center"/>
          </w:tcPr>
          <w:p w14:paraId="1E653E0D">
            <w:pPr>
              <w:spacing w:line="360" w:lineRule="auto"/>
              <w:jc w:val="center"/>
              <w:rPr>
                <w:rFonts w:ascii="宋体" w:hAnsi="宋体" w:eastAsia="宋体" w:cs="宋体"/>
                <w:sz w:val="27"/>
                <w:szCs w:val="22"/>
              </w:rPr>
            </w:pPr>
          </w:p>
        </w:tc>
        <w:tc>
          <w:tcPr>
            <w:tcW w:w="992" w:type="dxa"/>
            <w:vAlign w:val="center"/>
          </w:tcPr>
          <w:p w14:paraId="771EDFB5">
            <w:pPr>
              <w:spacing w:line="360" w:lineRule="auto"/>
              <w:jc w:val="center"/>
              <w:rPr>
                <w:rFonts w:ascii="宋体" w:hAnsi="宋体" w:eastAsia="宋体" w:cs="宋体"/>
                <w:sz w:val="27"/>
                <w:szCs w:val="22"/>
              </w:rPr>
            </w:pPr>
          </w:p>
        </w:tc>
        <w:tc>
          <w:tcPr>
            <w:tcW w:w="1417" w:type="dxa"/>
            <w:vAlign w:val="center"/>
          </w:tcPr>
          <w:p w14:paraId="0854890F">
            <w:pPr>
              <w:spacing w:line="360" w:lineRule="auto"/>
              <w:jc w:val="center"/>
              <w:rPr>
                <w:rFonts w:ascii="宋体" w:hAnsi="宋体" w:eastAsia="宋体" w:cs="宋体"/>
                <w:sz w:val="27"/>
                <w:szCs w:val="22"/>
              </w:rPr>
            </w:pPr>
          </w:p>
        </w:tc>
        <w:tc>
          <w:tcPr>
            <w:tcW w:w="851" w:type="dxa"/>
            <w:vAlign w:val="center"/>
          </w:tcPr>
          <w:p w14:paraId="53D6C245">
            <w:pPr>
              <w:spacing w:line="360" w:lineRule="auto"/>
              <w:jc w:val="center"/>
              <w:rPr>
                <w:rFonts w:ascii="宋体" w:hAnsi="宋体" w:eastAsia="宋体" w:cs="宋体"/>
                <w:sz w:val="27"/>
                <w:szCs w:val="22"/>
              </w:rPr>
            </w:pPr>
          </w:p>
        </w:tc>
        <w:tc>
          <w:tcPr>
            <w:tcW w:w="1373" w:type="dxa"/>
            <w:vAlign w:val="center"/>
          </w:tcPr>
          <w:p w14:paraId="70784FA6">
            <w:pPr>
              <w:spacing w:line="360" w:lineRule="auto"/>
              <w:jc w:val="center"/>
              <w:rPr>
                <w:rFonts w:ascii="宋体" w:hAnsi="宋体" w:eastAsia="宋体" w:cs="宋体"/>
                <w:sz w:val="27"/>
                <w:szCs w:val="22"/>
              </w:rPr>
            </w:pPr>
          </w:p>
        </w:tc>
        <w:tc>
          <w:tcPr>
            <w:tcW w:w="1042" w:type="dxa"/>
            <w:vAlign w:val="center"/>
          </w:tcPr>
          <w:p w14:paraId="4C355427">
            <w:pPr>
              <w:spacing w:line="360" w:lineRule="auto"/>
              <w:jc w:val="center"/>
              <w:rPr>
                <w:rFonts w:ascii="宋体" w:hAnsi="宋体" w:eastAsia="宋体" w:cs="宋体"/>
                <w:sz w:val="27"/>
                <w:szCs w:val="22"/>
              </w:rPr>
            </w:pPr>
          </w:p>
        </w:tc>
        <w:tc>
          <w:tcPr>
            <w:tcW w:w="851" w:type="dxa"/>
            <w:vAlign w:val="center"/>
          </w:tcPr>
          <w:p w14:paraId="5ABB3401">
            <w:pPr>
              <w:spacing w:line="360" w:lineRule="auto"/>
              <w:jc w:val="center"/>
              <w:rPr>
                <w:rFonts w:ascii="宋体" w:hAnsi="宋体" w:eastAsia="宋体" w:cs="宋体"/>
                <w:sz w:val="27"/>
                <w:szCs w:val="22"/>
              </w:rPr>
            </w:pPr>
          </w:p>
        </w:tc>
      </w:tr>
      <w:tr w14:paraId="28D92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851" w:type="dxa"/>
            <w:vAlign w:val="center"/>
          </w:tcPr>
          <w:p w14:paraId="3C9C0CEA">
            <w:pPr>
              <w:spacing w:line="360" w:lineRule="auto"/>
              <w:jc w:val="center"/>
              <w:rPr>
                <w:rFonts w:ascii="宋体" w:hAnsi="宋体" w:eastAsia="宋体" w:cs="宋体"/>
                <w:sz w:val="27"/>
                <w:szCs w:val="22"/>
              </w:rPr>
            </w:pPr>
          </w:p>
        </w:tc>
        <w:tc>
          <w:tcPr>
            <w:tcW w:w="896" w:type="dxa"/>
            <w:vAlign w:val="center"/>
          </w:tcPr>
          <w:p w14:paraId="5FD371AC">
            <w:pPr>
              <w:spacing w:line="360" w:lineRule="auto"/>
              <w:jc w:val="center"/>
              <w:rPr>
                <w:rFonts w:ascii="宋体" w:hAnsi="宋体" w:eastAsia="宋体" w:cs="宋体"/>
                <w:sz w:val="27"/>
                <w:szCs w:val="22"/>
              </w:rPr>
            </w:pPr>
          </w:p>
        </w:tc>
        <w:tc>
          <w:tcPr>
            <w:tcW w:w="992" w:type="dxa"/>
            <w:vAlign w:val="center"/>
          </w:tcPr>
          <w:p w14:paraId="3FB894B9">
            <w:pPr>
              <w:spacing w:line="360" w:lineRule="auto"/>
              <w:jc w:val="center"/>
              <w:rPr>
                <w:rFonts w:ascii="宋体" w:hAnsi="宋体" w:eastAsia="宋体" w:cs="宋体"/>
                <w:sz w:val="27"/>
                <w:szCs w:val="22"/>
              </w:rPr>
            </w:pPr>
          </w:p>
        </w:tc>
        <w:tc>
          <w:tcPr>
            <w:tcW w:w="1417" w:type="dxa"/>
            <w:vAlign w:val="center"/>
          </w:tcPr>
          <w:p w14:paraId="7D2CBF3E">
            <w:pPr>
              <w:spacing w:line="360" w:lineRule="auto"/>
              <w:jc w:val="center"/>
              <w:rPr>
                <w:rFonts w:ascii="宋体" w:hAnsi="宋体" w:eastAsia="宋体" w:cs="宋体"/>
                <w:sz w:val="27"/>
                <w:szCs w:val="22"/>
              </w:rPr>
            </w:pPr>
          </w:p>
        </w:tc>
        <w:tc>
          <w:tcPr>
            <w:tcW w:w="851" w:type="dxa"/>
            <w:vAlign w:val="center"/>
          </w:tcPr>
          <w:p w14:paraId="4A487696">
            <w:pPr>
              <w:spacing w:line="360" w:lineRule="auto"/>
              <w:jc w:val="center"/>
              <w:rPr>
                <w:rFonts w:ascii="宋体" w:hAnsi="宋体" w:eastAsia="宋体" w:cs="宋体"/>
                <w:sz w:val="27"/>
                <w:szCs w:val="22"/>
              </w:rPr>
            </w:pPr>
          </w:p>
        </w:tc>
        <w:tc>
          <w:tcPr>
            <w:tcW w:w="1373" w:type="dxa"/>
            <w:vAlign w:val="center"/>
          </w:tcPr>
          <w:p w14:paraId="155515DD">
            <w:pPr>
              <w:spacing w:line="360" w:lineRule="auto"/>
              <w:jc w:val="center"/>
              <w:rPr>
                <w:rFonts w:ascii="宋体" w:hAnsi="宋体" w:eastAsia="宋体" w:cs="宋体"/>
                <w:sz w:val="27"/>
                <w:szCs w:val="22"/>
              </w:rPr>
            </w:pPr>
          </w:p>
        </w:tc>
        <w:tc>
          <w:tcPr>
            <w:tcW w:w="1042" w:type="dxa"/>
            <w:vAlign w:val="center"/>
          </w:tcPr>
          <w:p w14:paraId="4B863040">
            <w:pPr>
              <w:spacing w:line="360" w:lineRule="auto"/>
              <w:jc w:val="center"/>
              <w:rPr>
                <w:rFonts w:ascii="宋体" w:hAnsi="宋体" w:eastAsia="宋体" w:cs="宋体"/>
                <w:sz w:val="27"/>
                <w:szCs w:val="22"/>
              </w:rPr>
            </w:pPr>
          </w:p>
        </w:tc>
        <w:tc>
          <w:tcPr>
            <w:tcW w:w="851" w:type="dxa"/>
            <w:vAlign w:val="center"/>
          </w:tcPr>
          <w:p w14:paraId="3FB8F964">
            <w:pPr>
              <w:spacing w:line="360" w:lineRule="auto"/>
              <w:jc w:val="center"/>
              <w:rPr>
                <w:rFonts w:ascii="宋体" w:hAnsi="宋体" w:eastAsia="宋体" w:cs="宋体"/>
                <w:sz w:val="27"/>
                <w:szCs w:val="22"/>
              </w:rPr>
            </w:pPr>
          </w:p>
        </w:tc>
      </w:tr>
      <w:tr w14:paraId="7EE17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851" w:type="dxa"/>
            <w:vAlign w:val="center"/>
          </w:tcPr>
          <w:p w14:paraId="692F734B">
            <w:pPr>
              <w:spacing w:line="360" w:lineRule="auto"/>
              <w:jc w:val="center"/>
              <w:rPr>
                <w:rFonts w:ascii="宋体" w:hAnsi="宋体" w:eastAsia="宋体" w:cs="宋体"/>
                <w:sz w:val="27"/>
                <w:szCs w:val="22"/>
              </w:rPr>
            </w:pPr>
          </w:p>
        </w:tc>
        <w:tc>
          <w:tcPr>
            <w:tcW w:w="896" w:type="dxa"/>
            <w:vAlign w:val="center"/>
          </w:tcPr>
          <w:p w14:paraId="146AD071">
            <w:pPr>
              <w:spacing w:line="360" w:lineRule="auto"/>
              <w:jc w:val="center"/>
              <w:rPr>
                <w:rFonts w:ascii="宋体" w:hAnsi="宋体" w:eastAsia="宋体" w:cs="宋体"/>
                <w:sz w:val="27"/>
                <w:szCs w:val="22"/>
              </w:rPr>
            </w:pPr>
          </w:p>
        </w:tc>
        <w:tc>
          <w:tcPr>
            <w:tcW w:w="992" w:type="dxa"/>
            <w:vAlign w:val="center"/>
          </w:tcPr>
          <w:p w14:paraId="510DB828">
            <w:pPr>
              <w:spacing w:line="360" w:lineRule="auto"/>
              <w:jc w:val="center"/>
              <w:rPr>
                <w:rFonts w:ascii="宋体" w:hAnsi="宋体" w:eastAsia="宋体" w:cs="宋体"/>
                <w:sz w:val="27"/>
                <w:szCs w:val="22"/>
              </w:rPr>
            </w:pPr>
          </w:p>
        </w:tc>
        <w:tc>
          <w:tcPr>
            <w:tcW w:w="1417" w:type="dxa"/>
            <w:vAlign w:val="center"/>
          </w:tcPr>
          <w:p w14:paraId="02C34CC1">
            <w:pPr>
              <w:spacing w:line="360" w:lineRule="auto"/>
              <w:jc w:val="center"/>
              <w:rPr>
                <w:rFonts w:ascii="宋体" w:hAnsi="宋体" w:eastAsia="宋体" w:cs="宋体"/>
                <w:sz w:val="27"/>
                <w:szCs w:val="22"/>
              </w:rPr>
            </w:pPr>
          </w:p>
        </w:tc>
        <w:tc>
          <w:tcPr>
            <w:tcW w:w="851" w:type="dxa"/>
            <w:vAlign w:val="center"/>
          </w:tcPr>
          <w:p w14:paraId="76A1E348">
            <w:pPr>
              <w:spacing w:line="360" w:lineRule="auto"/>
              <w:jc w:val="center"/>
              <w:rPr>
                <w:rFonts w:ascii="宋体" w:hAnsi="宋体" w:eastAsia="宋体" w:cs="宋体"/>
                <w:sz w:val="27"/>
                <w:szCs w:val="22"/>
              </w:rPr>
            </w:pPr>
          </w:p>
        </w:tc>
        <w:tc>
          <w:tcPr>
            <w:tcW w:w="1373" w:type="dxa"/>
            <w:vAlign w:val="center"/>
          </w:tcPr>
          <w:p w14:paraId="2CF013DA">
            <w:pPr>
              <w:spacing w:line="360" w:lineRule="auto"/>
              <w:jc w:val="center"/>
              <w:rPr>
                <w:rFonts w:ascii="宋体" w:hAnsi="宋体" w:eastAsia="宋体" w:cs="宋体"/>
                <w:sz w:val="27"/>
                <w:szCs w:val="22"/>
              </w:rPr>
            </w:pPr>
          </w:p>
        </w:tc>
        <w:tc>
          <w:tcPr>
            <w:tcW w:w="1042" w:type="dxa"/>
            <w:vAlign w:val="center"/>
          </w:tcPr>
          <w:p w14:paraId="7CCAFE5D">
            <w:pPr>
              <w:spacing w:line="360" w:lineRule="auto"/>
              <w:jc w:val="center"/>
              <w:rPr>
                <w:rFonts w:ascii="宋体" w:hAnsi="宋体" w:eastAsia="宋体" w:cs="宋体"/>
                <w:sz w:val="27"/>
                <w:szCs w:val="22"/>
              </w:rPr>
            </w:pPr>
          </w:p>
        </w:tc>
        <w:tc>
          <w:tcPr>
            <w:tcW w:w="851" w:type="dxa"/>
            <w:vAlign w:val="center"/>
          </w:tcPr>
          <w:p w14:paraId="346FE3DD">
            <w:pPr>
              <w:spacing w:line="360" w:lineRule="auto"/>
              <w:jc w:val="center"/>
              <w:rPr>
                <w:rFonts w:ascii="宋体" w:hAnsi="宋体" w:eastAsia="宋体" w:cs="宋体"/>
                <w:sz w:val="27"/>
                <w:szCs w:val="22"/>
              </w:rPr>
            </w:pPr>
          </w:p>
        </w:tc>
      </w:tr>
    </w:tbl>
    <w:p w14:paraId="2909CDFB">
      <w:pPr>
        <w:pStyle w:val="17"/>
        <w:spacing w:line="360" w:lineRule="auto"/>
        <w:rPr>
          <w:rFonts w:ascii="宋体" w:hAnsi="宋体" w:eastAsia="宋体" w:cs="宋体"/>
        </w:rPr>
      </w:pPr>
    </w:p>
    <w:p w14:paraId="31073C4C">
      <w:pPr>
        <w:pStyle w:val="17"/>
        <w:spacing w:line="360" w:lineRule="auto"/>
        <w:rPr>
          <w:rFonts w:ascii="宋体" w:hAnsi="宋体" w:eastAsia="宋体" w:cs="宋体"/>
        </w:rPr>
      </w:pPr>
    </w:p>
    <w:p w14:paraId="431AB5AA">
      <w:pPr>
        <w:pStyle w:val="17"/>
        <w:spacing w:line="360" w:lineRule="auto"/>
        <w:rPr>
          <w:rFonts w:ascii="宋体" w:hAnsi="宋体" w:eastAsia="宋体" w:cs="宋体"/>
        </w:rPr>
      </w:pPr>
    </w:p>
    <w:p w14:paraId="0F83B02D">
      <w:pPr>
        <w:pStyle w:val="17"/>
        <w:spacing w:line="360" w:lineRule="auto"/>
        <w:rPr>
          <w:rFonts w:ascii="宋体" w:hAnsi="宋体" w:eastAsia="宋体" w:cs="宋体"/>
        </w:rPr>
      </w:pPr>
    </w:p>
    <w:p w14:paraId="773A28B1">
      <w:pPr>
        <w:widowControl/>
        <w:jc w:val="left"/>
        <w:rPr>
          <w:rFonts w:ascii="宋体" w:hAnsi="宋体" w:eastAsia="宋体" w:cs="宋体"/>
          <w:sz w:val="24"/>
        </w:rPr>
      </w:pPr>
      <w:r>
        <w:rPr>
          <w:rFonts w:ascii="宋体" w:hAnsi="宋体" w:eastAsia="宋体" w:cs="宋体"/>
          <w:sz w:val="24"/>
        </w:rPr>
        <w:br w:type="page"/>
      </w:r>
    </w:p>
    <w:p w14:paraId="287E5F80">
      <w:pPr>
        <w:pStyle w:val="17"/>
        <w:spacing w:line="360" w:lineRule="auto"/>
        <w:jc w:val="center"/>
        <w:rPr>
          <w:rFonts w:ascii="宋体" w:hAnsi="宋体" w:eastAsia="宋体" w:cs="宋体"/>
          <w:sz w:val="24"/>
          <w:szCs w:val="24"/>
        </w:rPr>
      </w:pPr>
      <w:r>
        <w:rPr>
          <w:rFonts w:hint="eastAsia" w:ascii="宋体" w:hAnsi="宋体" w:eastAsia="宋体" w:cs="宋体"/>
          <w:sz w:val="24"/>
          <w:szCs w:val="24"/>
        </w:rPr>
        <w:t>（二）主要人员简历表</w:t>
      </w:r>
    </w:p>
    <w:tbl>
      <w:tblPr>
        <w:tblStyle w:val="28"/>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927"/>
        <w:gridCol w:w="1629"/>
        <w:gridCol w:w="1917"/>
        <w:gridCol w:w="1084"/>
      </w:tblGrid>
      <w:tr w14:paraId="4020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91" w:type="dxa"/>
            <w:vAlign w:val="center"/>
          </w:tcPr>
          <w:p w14:paraId="3F4EEBA6">
            <w:pPr>
              <w:spacing w:line="360" w:lineRule="auto"/>
              <w:jc w:val="center"/>
              <w:rPr>
                <w:rFonts w:ascii="宋体" w:hAnsi="宋体" w:eastAsia="宋体" w:cs="宋体"/>
                <w:sz w:val="24"/>
              </w:rPr>
            </w:pPr>
            <w:r>
              <w:rPr>
                <w:rFonts w:hint="eastAsia" w:ascii="宋体" w:hAnsi="宋体" w:eastAsia="宋体" w:cs="宋体"/>
                <w:sz w:val="24"/>
              </w:rPr>
              <w:t>姓    名</w:t>
            </w:r>
          </w:p>
        </w:tc>
        <w:tc>
          <w:tcPr>
            <w:tcW w:w="1491" w:type="dxa"/>
          </w:tcPr>
          <w:p w14:paraId="0636E60B">
            <w:pPr>
              <w:spacing w:line="360" w:lineRule="auto"/>
              <w:rPr>
                <w:rFonts w:ascii="宋体" w:hAnsi="宋体" w:eastAsia="宋体" w:cs="宋体"/>
                <w:sz w:val="24"/>
              </w:rPr>
            </w:pPr>
          </w:p>
        </w:tc>
        <w:tc>
          <w:tcPr>
            <w:tcW w:w="927" w:type="dxa"/>
            <w:vAlign w:val="center"/>
          </w:tcPr>
          <w:p w14:paraId="132A8578">
            <w:pPr>
              <w:spacing w:line="360" w:lineRule="auto"/>
              <w:jc w:val="center"/>
              <w:rPr>
                <w:rFonts w:ascii="宋体" w:hAnsi="宋体" w:eastAsia="宋体" w:cs="宋体"/>
                <w:sz w:val="24"/>
              </w:rPr>
            </w:pPr>
            <w:r>
              <w:rPr>
                <w:rFonts w:hint="eastAsia" w:ascii="宋体" w:hAnsi="宋体" w:eastAsia="宋体" w:cs="宋体"/>
                <w:sz w:val="24"/>
              </w:rPr>
              <w:t>年龄</w:t>
            </w:r>
          </w:p>
        </w:tc>
        <w:tc>
          <w:tcPr>
            <w:tcW w:w="1629" w:type="dxa"/>
          </w:tcPr>
          <w:p w14:paraId="098B760E">
            <w:pPr>
              <w:spacing w:line="360" w:lineRule="auto"/>
              <w:rPr>
                <w:rFonts w:ascii="宋体" w:hAnsi="宋体" w:eastAsia="宋体" w:cs="宋体"/>
                <w:sz w:val="24"/>
              </w:rPr>
            </w:pPr>
          </w:p>
        </w:tc>
        <w:tc>
          <w:tcPr>
            <w:tcW w:w="1917" w:type="dxa"/>
            <w:vAlign w:val="center"/>
          </w:tcPr>
          <w:p w14:paraId="52B21EE8">
            <w:pPr>
              <w:spacing w:line="360" w:lineRule="auto"/>
              <w:jc w:val="center"/>
              <w:rPr>
                <w:rFonts w:ascii="宋体" w:hAnsi="宋体" w:eastAsia="宋体" w:cs="宋体"/>
                <w:sz w:val="24"/>
              </w:rPr>
            </w:pPr>
            <w:r>
              <w:rPr>
                <w:rFonts w:hint="eastAsia" w:ascii="宋体" w:hAnsi="宋体" w:eastAsia="宋体" w:cs="宋体"/>
                <w:sz w:val="24"/>
              </w:rPr>
              <w:t>专       业</w:t>
            </w:r>
          </w:p>
        </w:tc>
        <w:tc>
          <w:tcPr>
            <w:tcW w:w="1084" w:type="dxa"/>
          </w:tcPr>
          <w:p w14:paraId="468113F1">
            <w:pPr>
              <w:spacing w:line="360" w:lineRule="auto"/>
              <w:rPr>
                <w:rFonts w:ascii="宋体" w:hAnsi="宋体" w:eastAsia="宋体" w:cs="宋体"/>
                <w:sz w:val="24"/>
              </w:rPr>
            </w:pPr>
          </w:p>
        </w:tc>
      </w:tr>
      <w:tr w14:paraId="57E0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91" w:type="dxa"/>
            <w:vAlign w:val="center"/>
          </w:tcPr>
          <w:p w14:paraId="2DB6D7C1">
            <w:pPr>
              <w:spacing w:line="360" w:lineRule="auto"/>
              <w:jc w:val="center"/>
              <w:rPr>
                <w:rFonts w:ascii="宋体" w:hAnsi="宋体" w:eastAsia="宋体" w:cs="宋体"/>
                <w:sz w:val="24"/>
              </w:rPr>
            </w:pPr>
            <w:r>
              <w:rPr>
                <w:rFonts w:hint="eastAsia" w:ascii="宋体" w:hAnsi="宋体" w:eastAsia="宋体" w:cs="宋体"/>
                <w:sz w:val="24"/>
              </w:rPr>
              <w:t>职    称</w:t>
            </w:r>
          </w:p>
        </w:tc>
        <w:tc>
          <w:tcPr>
            <w:tcW w:w="1491" w:type="dxa"/>
          </w:tcPr>
          <w:p w14:paraId="4247BDD7">
            <w:pPr>
              <w:spacing w:line="360" w:lineRule="auto"/>
              <w:rPr>
                <w:rFonts w:ascii="宋体" w:hAnsi="宋体" w:eastAsia="宋体" w:cs="宋体"/>
                <w:sz w:val="24"/>
              </w:rPr>
            </w:pPr>
          </w:p>
        </w:tc>
        <w:tc>
          <w:tcPr>
            <w:tcW w:w="927" w:type="dxa"/>
            <w:vAlign w:val="center"/>
          </w:tcPr>
          <w:p w14:paraId="24D5CE0E">
            <w:pPr>
              <w:spacing w:line="360" w:lineRule="auto"/>
              <w:jc w:val="center"/>
              <w:rPr>
                <w:rFonts w:ascii="宋体" w:hAnsi="宋体" w:eastAsia="宋体" w:cs="宋体"/>
                <w:sz w:val="24"/>
              </w:rPr>
            </w:pPr>
            <w:r>
              <w:rPr>
                <w:rFonts w:hint="eastAsia" w:ascii="宋体" w:hAnsi="宋体" w:eastAsia="宋体" w:cs="宋体"/>
                <w:sz w:val="24"/>
              </w:rPr>
              <w:t>职务</w:t>
            </w:r>
          </w:p>
        </w:tc>
        <w:tc>
          <w:tcPr>
            <w:tcW w:w="1629" w:type="dxa"/>
          </w:tcPr>
          <w:p w14:paraId="367276BA">
            <w:pPr>
              <w:spacing w:line="360" w:lineRule="auto"/>
              <w:rPr>
                <w:rFonts w:ascii="宋体" w:hAnsi="宋体" w:eastAsia="宋体" w:cs="宋体"/>
                <w:sz w:val="24"/>
              </w:rPr>
            </w:pPr>
          </w:p>
        </w:tc>
        <w:tc>
          <w:tcPr>
            <w:tcW w:w="1917" w:type="dxa"/>
            <w:vAlign w:val="center"/>
          </w:tcPr>
          <w:p w14:paraId="38ED5672">
            <w:pPr>
              <w:spacing w:line="360" w:lineRule="auto"/>
              <w:jc w:val="center"/>
              <w:rPr>
                <w:rFonts w:ascii="宋体" w:hAnsi="宋体" w:eastAsia="宋体" w:cs="宋体"/>
                <w:sz w:val="24"/>
              </w:rPr>
            </w:pPr>
            <w:r>
              <w:rPr>
                <w:rFonts w:hint="eastAsia" w:ascii="宋体" w:hAnsi="宋体" w:eastAsia="宋体" w:cs="宋体"/>
                <w:sz w:val="24"/>
              </w:rPr>
              <w:t>拟在本合同项目</w:t>
            </w:r>
          </w:p>
          <w:p w14:paraId="771EB6BE">
            <w:pPr>
              <w:spacing w:line="360" w:lineRule="auto"/>
              <w:jc w:val="center"/>
              <w:rPr>
                <w:rFonts w:ascii="宋体" w:hAnsi="宋体" w:eastAsia="宋体" w:cs="宋体"/>
                <w:sz w:val="24"/>
              </w:rPr>
            </w:pPr>
            <w:r>
              <w:rPr>
                <w:rFonts w:hint="eastAsia" w:ascii="宋体" w:hAnsi="宋体" w:eastAsia="宋体" w:cs="宋体"/>
                <w:sz w:val="24"/>
              </w:rPr>
              <w:t>担任的职务</w:t>
            </w:r>
          </w:p>
        </w:tc>
        <w:tc>
          <w:tcPr>
            <w:tcW w:w="1084" w:type="dxa"/>
          </w:tcPr>
          <w:p w14:paraId="4DA16792">
            <w:pPr>
              <w:spacing w:line="360" w:lineRule="auto"/>
              <w:rPr>
                <w:rFonts w:ascii="宋体" w:hAnsi="宋体" w:eastAsia="宋体" w:cs="宋体"/>
                <w:sz w:val="24"/>
              </w:rPr>
            </w:pPr>
          </w:p>
        </w:tc>
      </w:tr>
      <w:tr w14:paraId="486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91" w:type="dxa"/>
            <w:vAlign w:val="center"/>
          </w:tcPr>
          <w:p w14:paraId="40545529">
            <w:pPr>
              <w:spacing w:line="360" w:lineRule="auto"/>
              <w:jc w:val="center"/>
              <w:rPr>
                <w:rFonts w:ascii="宋体" w:hAnsi="宋体" w:eastAsia="宋体" w:cs="宋体"/>
                <w:sz w:val="24"/>
              </w:rPr>
            </w:pPr>
            <w:r>
              <w:rPr>
                <w:rFonts w:hint="eastAsia" w:ascii="宋体" w:hAnsi="宋体" w:eastAsia="宋体" w:cs="宋体"/>
                <w:sz w:val="24"/>
              </w:rPr>
              <w:t>毕业学校</w:t>
            </w:r>
          </w:p>
        </w:tc>
        <w:tc>
          <w:tcPr>
            <w:tcW w:w="7048" w:type="dxa"/>
            <w:gridSpan w:val="5"/>
            <w:vAlign w:val="center"/>
          </w:tcPr>
          <w:p w14:paraId="562A8CDA">
            <w:pPr>
              <w:spacing w:line="360" w:lineRule="auto"/>
              <w:ind w:firstLine="720" w:firstLineChars="300"/>
              <w:rPr>
                <w:rFonts w:ascii="宋体" w:hAnsi="宋体" w:eastAsia="宋体" w:cs="宋体"/>
                <w:sz w:val="24"/>
              </w:rPr>
            </w:pPr>
            <w:r>
              <w:rPr>
                <w:rFonts w:hint="eastAsia" w:ascii="宋体" w:hAnsi="宋体" w:eastAsia="宋体" w:cs="宋体"/>
                <w:sz w:val="24"/>
              </w:rPr>
              <w:t>年  月毕业于      学校       系（科），学制  年</w:t>
            </w:r>
          </w:p>
        </w:tc>
      </w:tr>
      <w:tr w14:paraId="1CF1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539" w:type="dxa"/>
            <w:gridSpan w:val="6"/>
            <w:vAlign w:val="center"/>
          </w:tcPr>
          <w:p w14:paraId="55567935">
            <w:pPr>
              <w:spacing w:line="360" w:lineRule="auto"/>
              <w:jc w:val="center"/>
              <w:rPr>
                <w:rFonts w:ascii="宋体" w:hAnsi="宋体" w:eastAsia="宋体" w:cs="宋体"/>
                <w:sz w:val="24"/>
              </w:rPr>
            </w:pPr>
            <w:r>
              <w:rPr>
                <w:rFonts w:hint="eastAsia" w:ascii="宋体" w:hAnsi="宋体" w:eastAsia="宋体" w:cs="宋体"/>
                <w:sz w:val="24"/>
              </w:rPr>
              <w:t>经    历</w:t>
            </w:r>
          </w:p>
        </w:tc>
      </w:tr>
      <w:tr w14:paraId="427D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91" w:type="dxa"/>
            <w:vAlign w:val="center"/>
          </w:tcPr>
          <w:p w14:paraId="701B6526">
            <w:pPr>
              <w:spacing w:line="360" w:lineRule="auto"/>
              <w:rPr>
                <w:rFonts w:ascii="宋体" w:hAnsi="宋体" w:eastAsia="宋体" w:cs="宋体"/>
                <w:sz w:val="24"/>
              </w:rPr>
            </w:pPr>
            <w:r>
              <w:rPr>
                <w:rFonts w:hint="eastAsia" w:ascii="宋体" w:hAnsi="宋体" w:eastAsia="宋体" w:cs="宋体"/>
                <w:sz w:val="24"/>
              </w:rPr>
              <w:t>年—  年</w:t>
            </w:r>
          </w:p>
        </w:tc>
        <w:tc>
          <w:tcPr>
            <w:tcW w:w="4047" w:type="dxa"/>
            <w:gridSpan w:val="3"/>
            <w:vAlign w:val="center"/>
          </w:tcPr>
          <w:p w14:paraId="0B87C600">
            <w:pPr>
              <w:spacing w:line="360" w:lineRule="auto"/>
              <w:jc w:val="center"/>
              <w:rPr>
                <w:rFonts w:ascii="宋体" w:hAnsi="宋体" w:eastAsia="宋体" w:cs="宋体"/>
                <w:sz w:val="24"/>
              </w:rPr>
            </w:pPr>
            <w:r>
              <w:rPr>
                <w:rFonts w:hint="eastAsia" w:ascii="宋体" w:hAnsi="宋体" w:eastAsia="宋体" w:cs="宋体"/>
                <w:sz w:val="24"/>
              </w:rPr>
              <w:t>参加过的类似项目名称</w:t>
            </w:r>
          </w:p>
        </w:tc>
        <w:tc>
          <w:tcPr>
            <w:tcW w:w="1917" w:type="dxa"/>
            <w:vAlign w:val="center"/>
          </w:tcPr>
          <w:p w14:paraId="0BD7033A">
            <w:pPr>
              <w:spacing w:line="360" w:lineRule="auto"/>
              <w:jc w:val="center"/>
              <w:rPr>
                <w:rFonts w:ascii="宋体" w:hAnsi="宋体" w:eastAsia="宋体" w:cs="宋体"/>
                <w:sz w:val="24"/>
              </w:rPr>
            </w:pPr>
            <w:r>
              <w:rPr>
                <w:rFonts w:hint="eastAsia" w:ascii="宋体" w:hAnsi="宋体" w:eastAsia="宋体" w:cs="宋体"/>
                <w:sz w:val="24"/>
              </w:rPr>
              <w:t>担任何职</w:t>
            </w:r>
          </w:p>
        </w:tc>
        <w:tc>
          <w:tcPr>
            <w:tcW w:w="1084" w:type="dxa"/>
            <w:vAlign w:val="center"/>
          </w:tcPr>
          <w:p w14:paraId="6160CBC0">
            <w:pPr>
              <w:spacing w:line="360" w:lineRule="auto"/>
              <w:jc w:val="center"/>
              <w:rPr>
                <w:rFonts w:ascii="宋体" w:hAnsi="宋体" w:eastAsia="宋体" w:cs="宋体"/>
                <w:sz w:val="24"/>
              </w:rPr>
            </w:pPr>
            <w:r>
              <w:rPr>
                <w:rFonts w:hint="eastAsia" w:ascii="宋体" w:hAnsi="宋体" w:eastAsia="宋体" w:cs="宋体"/>
                <w:sz w:val="24"/>
              </w:rPr>
              <w:t>备注</w:t>
            </w:r>
          </w:p>
        </w:tc>
      </w:tr>
      <w:tr w14:paraId="3CC0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1491" w:type="dxa"/>
          </w:tcPr>
          <w:p w14:paraId="7573BDC2">
            <w:pPr>
              <w:spacing w:line="360" w:lineRule="auto"/>
              <w:rPr>
                <w:rFonts w:ascii="宋体" w:hAnsi="宋体" w:eastAsia="宋体" w:cs="宋体"/>
                <w:sz w:val="24"/>
              </w:rPr>
            </w:pPr>
          </w:p>
        </w:tc>
        <w:tc>
          <w:tcPr>
            <w:tcW w:w="4047" w:type="dxa"/>
            <w:gridSpan w:val="3"/>
          </w:tcPr>
          <w:p w14:paraId="340B16DB">
            <w:pPr>
              <w:spacing w:line="360" w:lineRule="auto"/>
              <w:rPr>
                <w:rFonts w:ascii="宋体" w:hAnsi="宋体" w:eastAsia="宋体" w:cs="宋体"/>
                <w:sz w:val="24"/>
              </w:rPr>
            </w:pPr>
          </w:p>
        </w:tc>
        <w:tc>
          <w:tcPr>
            <w:tcW w:w="1917" w:type="dxa"/>
          </w:tcPr>
          <w:p w14:paraId="2B71E6A2">
            <w:pPr>
              <w:spacing w:line="360" w:lineRule="auto"/>
              <w:rPr>
                <w:rFonts w:ascii="宋体" w:hAnsi="宋体" w:eastAsia="宋体" w:cs="宋体"/>
                <w:sz w:val="24"/>
              </w:rPr>
            </w:pPr>
          </w:p>
        </w:tc>
        <w:tc>
          <w:tcPr>
            <w:tcW w:w="1084" w:type="dxa"/>
          </w:tcPr>
          <w:p w14:paraId="090F2FD8">
            <w:pPr>
              <w:spacing w:line="360" w:lineRule="auto"/>
              <w:rPr>
                <w:rFonts w:ascii="宋体" w:hAnsi="宋体" w:eastAsia="宋体" w:cs="宋体"/>
                <w:sz w:val="24"/>
              </w:rPr>
            </w:pPr>
          </w:p>
        </w:tc>
      </w:tr>
      <w:tr w14:paraId="1066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8539" w:type="dxa"/>
            <w:gridSpan w:val="6"/>
            <w:vAlign w:val="center"/>
          </w:tcPr>
          <w:p w14:paraId="62ACA35C">
            <w:pPr>
              <w:tabs>
                <w:tab w:val="right" w:leader="dot" w:pos="9742"/>
              </w:tabs>
              <w:spacing w:line="360" w:lineRule="auto"/>
              <w:rPr>
                <w:rFonts w:ascii="宋体" w:hAnsi="宋体" w:eastAsia="宋体" w:cs="宋体"/>
                <w:sz w:val="24"/>
              </w:rPr>
            </w:pPr>
            <w:r>
              <w:rPr>
                <w:rFonts w:hint="eastAsia" w:ascii="宋体" w:hAnsi="宋体" w:eastAsia="宋体" w:cs="宋体"/>
                <w:sz w:val="24"/>
              </w:rPr>
              <w:t>备注：（有何特长，受过那些奖励等）</w:t>
            </w:r>
          </w:p>
        </w:tc>
      </w:tr>
    </w:tbl>
    <w:p w14:paraId="00E0E9D1">
      <w:pPr>
        <w:pStyle w:val="17"/>
        <w:spacing w:line="360" w:lineRule="auto"/>
        <w:rPr>
          <w:rFonts w:ascii="宋体" w:hAnsi="宋体" w:eastAsia="宋体" w:cs="宋体"/>
        </w:rPr>
      </w:pPr>
    </w:p>
    <w:p w14:paraId="07E0715C">
      <w:pPr>
        <w:adjustRightInd w:val="0"/>
        <w:snapToGrid w:val="0"/>
        <w:spacing w:line="360" w:lineRule="auto"/>
        <w:rPr>
          <w:rFonts w:ascii="宋体" w:hAnsi="宋体" w:eastAsia="宋体" w:cs="宋体"/>
          <w:sz w:val="24"/>
        </w:rPr>
      </w:pPr>
    </w:p>
    <w:p w14:paraId="0B9794BB">
      <w:pPr>
        <w:adjustRightInd w:val="0"/>
        <w:snapToGrid w:val="0"/>
        <w:spacing w:line="360" w:lineRule="auto"/>
        <w:rPr>
          <w:rFonts w:ascii="宋体" w:hAnsi="宋体" w:eastAsia="宋体" w:cs="宋体"/>
          <w:sz w:val="24"/>
        </w:rPr>
      </w:pPr>
    </w:p>
    <w:p w14:paraId="20E70BB0">
      <w:pPr>
        <w:pStyle w:val="39"/>
        <w:spacing w:before="46" w:after="46"/>
        <w:ind w:right="480" w:firstLine="480"/>
        <w:jc w:val="left"/>
        <w:rPr>
          <w:rFonts w:ascii="宋体" w:hAnsi="宋体" w:eastAsia="宋体" w:cs="宋体"/>
          <w:sz w:val="24"/>
        </w:rPr>
      </w:pPr>
      <w:r>
        <w:rPr>
          <w:rFonts w:hint="eastAsia" w:ascii="宋体" w:hAnsi="宋体" w:eastAsia="宋体" w:cs="宋体"/>
          <w:sz w:val="24"/>
        </w:rPr>
        <w:t>参选人名称（单位公章）：</w:t>
      </w:r>
      <w:r>
        <w:rPr>
          <w:rFonts w:hint="eastAsia" w:ascii="宋体" w:hAnsi="宋体" w:eastAsia="宋体" w:cs="宋体"/>
          <w:sz w:val="24"/>
          <w:u w:val="single"/>
        </w:rPr>
        <w:t xml:space="preserve">                  </w:t>
      </w:r>
    </w:p>
    <w:p w14:paraId="5DB4F6C9">
      <w:pPr>
        <w:pStyle w:val="39"/>
        <w:wordWrap w:val="0"/>
        <w:spacing w:before="46" w:after="46"/>
        <w:ind w:firstLine="480"/>
        <w:jc w:val="left"/>
        <w:rPr>
          <w:rFonts w:ascii="宋体" w:hAnsi="宋体" w:eastAsia="宋体" w:cs="宋体"/>
          <w:sz w:val="24"/>
        </w:rPr>
      </w:pPr>
      <w:r>
        <w:rPr>
          <w:rFonts w:hint="eastAsia" w:ascii="宋体" w:hAnsi="宋体" w:eastAsia="宋体" w:cs="宋体"/>
          <w:sz w:val="24"/>
        </w:rPr>
        <w:t>法定代表人或授权代表（签字或加盖个人名章）：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689D77F">
      <w:pPr>
        <w:pStyle w:val="39"/>
        <w:spacing w:before="46" w:after="46"/>
        <w:ind w:right="480" w:firstLine="480"/>
        <w:jc w:val="left"/>
        <w:rPr>
          <w:rFonts w:ascii="宋体" w:hAnsi="宋体" w:eastAsia="宋体" w:cs="宋体"/>
          <w:sz w:val="24"/>
        </w:rPr>
      </w:pPr>
      <w:r>
        <w:rPr>
          <w:rFonts w:hint="eastAsia" w:ascii="宋体" w:hAnsi="宋体" w:eastAsia="宋体" w:cs="宋体"/>
          <w:sz w:val="24"/>
        </w:rPr>
        <w:t>年     月    日</w:t>
      </w:r>
    </w:p>
    <w:p w14:paraId="29CE03B1">
      <w:pPr>
        <w:spacing w:line="360" w:lineRule="auto"/>
        <w:jc w:val="center"/>
        <w:rPr>
          <w:rFonts w:ascii="宋体" w:hAnsi="宋体" w:eastAsia="宋体" w:cs="宋体"/>
          <w:b/>
          <w:bCs/>
          <w:sz w:val="36"/>
          <w:szCs w:val="36"/>
        </w:rPr>
      </w:pPr>
    </w:p>
    <w:p w14:paraId="15B0411C">
      <w:pPr>
        <w:pStyle w:val="37"/>
        <w:spacing w:line="360" w:lineRule="auto"/>
        <w:rPr>
          <w:rFonts w:ascii="宋体" w:hAnsi="宋体" w:eastAsia="宋体" w:cs="宋体"/>
          <w:b/>
          <w:bCs/>
          <w:sz w:val="36"/>
          <w:szCs w:val="36"/>
        </w:rPr>
      </w:pPr>
    </w:p>
    <w:p w14:paraId="185FC90A">
      <w:pPr>
        <w:spacing w:line="360" w:lineRule="auto"/>
        <w:rPr>
          <w:rFonts w:ascii="宋体" w:hAnsi="宋体" w:eastAsia="宋体" w:cs="宋体"/>
          <w:b/>
          <w:bCs/>
          <w:sz w:val="36"/>
          <w:szCs w:val="36"/>
        </w:rPr>
      </w:pPr>
    </w:p>
    <w:p w14:paraId="7F5B40A2">
      <w:pPr>
        <w:widowControl/>
        <w:spacing w:line="360" w:lineRule="auto"/>
        <w:jc w:val="left"/>
        <w:rPr>
          <w:rFonts w:ascii="宋体" w:hAnsi="宋体" w:eastAsia="宋体" w:cs="宋体"/>
          <w:b/>
          <w:bCs/>
          <w:sz w:val="36"/>
          <w:szCs w:val="36"/>
        </w:rPr>
      </w:pPr>
      <w:r>
        <w:rPr>
          <w:rFonts w:hint="eastAsia" w:ascii="宋体" w:hAnsi="宋体" w:eastAsia="宋体" w:cs="宋体"/>
          <w:b/>
          <w:bCs/>
          <w:sz w:val="36"/>
          <w:szCs w:val="36"/>
        </w:rPr>
        <w:br w:type="page"/>
      </w:r>
    </w:p>
    <w:p w14:paraId="290ABE59">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七、技术和商务应答表</w:t>
      </w:r>
    </w:p>
    <w:p w14:paraId="4E70C2AF">
      <w:pPr>
        <w:pStyle w:val="39"/>
        <w:spacing w:before="46" w:after="46"/>
        <w:ind w:firstLine="0" w:firstLineChars="0"/>
        <w:rPr>
          <w:rFonts w:ascii="宋体" w:hAnsi="宋体" w:eastAsia="宋体" w:cs="宋体"/>
          <w:b/>
          <w:sz w:val="24"/>
        </w:rPr>
      </w:pPr>
      <w:r>
        <w:rPr>
          <w:rFonts w:hint="eastAsia" w:ascii="宋体" w:hAnsi="宋体" w:eastAsia="宋体" w:cs="宋体"/>
          <w:b/>
          <w:sz w:val="24"/>
        </w:rPr>
        <w:t>项目名称：食材快检实验室服务项目</w:t>
      </w:r>
    </w:p>
    <w:p w14:paraId="0098C9FE">
      <w:pPr>
        <w:pStyle w:val="9"/>
        <w:spacing w:line="360" w:lineRule="auto"/>
        <w:ind w:firstLine="0" w:firstLineChars="0"/>
        <w:rPr>
          <w:rFonts w:ascii="宋体" w:hAnsi="宋体" w:eastAsia="宋体" w:cs="宋体"/>
          <w:b/>
          <w:sz w:val="24"/>
        </w:rPr>
      </w:pPr>
      <w:r>
        <w:rPr>
          <w:rFonts w:hint="eastAsia" w:ascii="宋体" w:hAnsi="宋体" w:eastAsia="宋体" w:cs="宋体"/>
          <w:b/>
          <w:sz w:val="24"/>
        </w:rPr>
        <w:t>项目编号：</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993"/>
        <w:gridCol w:w="2552"/>
        <w:gridCol w:w="1701"/>
      </w:tblGrid>
      <w:tr w14:paraId="5BC1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76" w:type="dxa"/>
            <w:vAlign w:val="center"/>
          </w:tcPr>
          <w:p w14:paraId="4CABE802">
            <w:pPr>
              <w:spacing w:line="360" w:lineRule="auto"/>
              <w:ind w:leftChars="-128" w:hanging="268" w:hangingChars="112"/>
              <w:jc w:val="center"/>
              <w:rPr>
                <w:rFonts w:ascii="宋体" w:hAnsi="宋体" w:eastAsia="宋体" w:cs="宋体"/>
                <w:sz w:val="24"/>
              </w:rPr>
            </w:pPr>
            <w:r>
              <w:rPr>
                <w:rFonts w:hint="eastAsia" w:ascii="宋体" w:hAnsi="宋体" w:eastAsia="宋体" w:cs="宋体"/>
                <w:sz w:val="24"/>
              </w:rPr>
              <w:t>序号</w:t>
            </w:r>
          </w:p>
        </w:tc>
        <w:tc>
          <w:tcPr>
            <w:tcW w:w="2993" w:type="dxa"/>
            <w:vAlign w:val="center"/>
          </w:tcPr>
          <w:p w14:paraId="02A54F07">
            <w:pPr>
              <w:spacing w:line="360" w:lineRule="auto"/>
              <w:ind w:left="-128"/>
              <w:jc w:val="center"/>
              <w:rPr>
                <w:rFonts w:ascii="宋体" w:hAnsi="宋体" w:eastAsia="宋体" w:cs="宋体"/>
                <w:sz w:val="24"/>
              </w:rPr>
            </w:pPr>
            <w:r>
              <w:rPr>
                <w:rFonts w:hint="eastAsia" w:ascii="宋体" w:hAnsi="宋体" w:eastAsia="宋体" w:cs="宋体"/>
                <w:sz w:val="24"/>
              </w:rPr>
              <w:t>比选要求</w:t>
            </w:r>
          </w:p>
        </w:tc>
        <w:tc>
          <w:tcPr>
            <w:tcW w:w="2552" w:type="dxa"/>
            <w:vAlign w:val="center"/>
          </w:tcPr>
          <w:p w14:paraId="74912915">
            <w:pPr>
              <w:spacing w:line="360" w:lineRule="auto"/>
              <w:ind w:left="-128"/>
              <w:jc w:val="center"/>
              <w:rPr>
                <w:rFonts w:ascii="宋体" w:hAnsi="宋体" w:eastAsia="宋体" w:cs="宋体"/>
                <w:sz w:val="24"/>
              </w:rPr>
            </w:pPr>
            <w:r>
              <w:rPr>
                <w:rFonts w:hint="eastAsia" w:ascii="宋体" w:hAnsi="宋体" w:eastAsia="宋体" w:cs="宋体"/>
                <w:sz w:val="24"/>
              </w:rPr>
              <w:t>参选应答</w:t>
            </w:r>
          </w:p>
        </w:tc>
        <w:tc>
          <w:tcPr>
            <w:tcW w:w="1701" w:type="dxa"/>
            <w:vAlign w:val="center"/>
          </w:tcPr>
          <w:p w14:paraId="38AC085D">
            <w:pPr>
              <w:spacing w:line="360" w:lineRule="auto"/>
              <w:ind w:left="-128"/>
              <w:jc w:val="center"/>
              <w:rPr>
                <w:rFonts w:ascii="宋体" w:hAnsi="宋体" w:eastAsia="宋体" w:cs="宋体"/>
                <w:sz w:val="24"/>
              </w:rPr>
            </w:pPr>
            <w:r>
              <w:rPr>
                <w:rFonts w:hint="eastAsia" w:ascii="宋体" w:hAnsi="宋体" w:eastAsia="宋体" w:cs="宋体"/>
                <w:sz w:val="24"/>
              </w:rPr>
              <w:t>响应/偏离</w:t>
            </w:r>
          </w:p>
        </w:tc>
      </w:tr>
      <w:tr w14:paraId="31A0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76" w:type="dxa"/>
            <w:vAlign w:val="center"/>
          </w:tcPr>
          <w:p w14:paraId="20D1265B">
            <w:pPr>
              <w:spacing w:line="360" w:lineRule="auto"/>
              <w:ind w:left="-128"/>
              <w:jc w:val="center"/>
              <w:rPr>
                <w:rFonts w:ascii="宋体" w:hAnsi="宋体" w:eastAsia="宋体" w:cs="宋体"/>
                <w:sz w:val="24"/>
              </w:rPr>
            </w:pPr>
            <w:r>
              <w:rPr>
                <w:rFonts w:hint="eastAsia" w:ascii="宋体" w:hAnsi="宋体" w:eastAsia="宋体" w:cs="宋体"/>
                <w:sz w:val="24"/>
              </w:rPr>
              <w:t>1</w:t>
            </w:r>
          </w:p>
        </w:tc>
        <w:tc>
          <w:tcPr>
            <w:tcW w:w="2993" w:type="dxa"/>
            <w:vAlign w:val="center"/>
          </w:tcPr>
          <w:p w14:paraId="4B0E7D5C">
            <w:pPr>
              <w:pStyle w:val="39"/>
              <w:spacing w:before="46" w:after="46"/>
              <w:ind w:firstLine="0" w:firstLineChars="0"/>
              <w:rPr>
                <w:rFonts w:ascii="宋体" w:hAnsi="宋体" w:eastAsia="宋体" w:cs="宋体"/>
                <w:bCs/>
                <w:sz w:val="24"/>
              </w:rPr>
            </w:pPr>
            <w:r>
              <w:rPr>
                <w:rFonts w:hint="eastAsia" w:ascii="宋体" w:hAnsi="宋体" w:eastAsia="宋体" w:cs="宋体"/>
                <w:bCs/>
                <w:sz w:val="24"/>
              </w:rPr>
              <w:t xml:space="preserve"> </w:t>
            </w:r>
          </w:p>
        </w:tc>
        <w:tc>
          <w:tcPr>
            <w:tcW w:w="2552" w:type="dxa"/>
            <w:vAlign w:val="center"/>
          </w:tcPr>
          <w:p w14:paraId="36C4C9C0">
            <w:pPr>
              <w:spacing w:line="360" w:lineRule="auto"/>
              <w:ind w:left="-128"/>
              <w:jc w:val="center"/>
              <w:rPr>
                <w:rFonts w:ascii="宋体" w:hAnsi="宋体" w:eastAsia="宋体" w:cs="宋体"/>
                <w:sz w:val="24"/>
              </w:rPr>
            </w:pPr>
          </w:p>
        </w:tc>
        <w:tc>
          <w:tcPr>
            <w:tcW w:w="1701" w:type="dxa"/>
            <w:vAlign w:val="center"/>
          </w:tcPr>
          <w:p w14:paraId="4DFAEB4F">
            <w:pPr>
              <w:spacing w:line="360" w:lineRule="auto"/>
              <w:ind w:left="-128"/>
              <w:jc w:val="center"/>
              <w:rPr>
                <w:rFonts w:ascii="宋体" w:hAnsi="宋体" w:eastAsia="宋体" w:cs="宋体"/>
                <w:sz w:val="24"/>
              </w:rPr>
            </w:pPr>
          </w:p>
        </w:tc>
      </w:tr>
      <w:tr w14:paraId="675D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76" w:type="dxa"/>
            <w:vAlign w:val="center"/>
          </w:tcPr>
          <w:p w14:paraId="2851CCFC">
            <w:pPr>
              <w:spacing w:line="360" w:lineRule="auto"/>
              <w:ind w:left="-128"/>
              <w:jc w:val="center"/>
              <w:rPr>
                <w:rFonts w:ascii="宋体" w:hAnsi="宋体" w:eastAsia="宋体" w:cs="宋体"/>
                <w:sz w:val="24"/>
              </w:rPr>
            </w:pPr>
            <w:r>
              <w:rPr>
                <w:rFonts w:hint="eastAsia" w:ascii="宋体" w:hAnsi="宋体" w:eastAsia="宋体" w:cs="宋体"/>
                <w:sz w:val="24"/>
              </w:rPr>
              <w:t>2</w:t>
            </w:r>
          </w:p>
        </w:tc>
        <w:tc>
          <w:tcPr>
            <w:tcW w:w="2993" w:type="dxa"/>
            <w:vAlign w:val="center"/>
          </w:tcPr>
          <w:p w14:paraId="4D3FDBBC">
            <w:pPr>
              <w:spacing w:line="360" w:lineRule="auto"/>
              <w:rPr>
                <w:rFonts w:ascii="宋体" w:hAnsi="宋体" w:eastAsia="宋体" w:cs="宋体"/>
                <w:bCs/>
                <w:sz w:val="24"/>
              </w:rPr>
            </w:pPr>
          </w:p>
        </w:tc>
        <w:tc>
          <w:tcPr>
            <w:tcW w:w="2552" w:type="dxa"/>
            <w:vAlign w:val="center"/>
          </w:tcPr>
          <w:p w14:paraId="4E653F41">
            <w:pPr>
              <w:spacing w:line="360" w:lineRule="auto"/>
              <w:ind w:left="-128" w:firstLine="480" w:firstLineChars="200"/>
              <w:rPr>
                <w:rFonts w:ascii="宋体" w:hAnsi="宋体" w:eastAsia="宋体" w:cs="宋体"/>
                <w:sz w:val="24"/>
              </w:rPr>
            </w:pPr>
          </w:p>
        </w:tc>
        <w:tc>
          <w:tcPr>
            <w:tcW w:w="1701" w:type="dxa"/>
            <w:vAlign w:val="center"/>
          </w:tcPr>
          <w:p w14:paraId="579359A3">
            <w:pPr>
              <w:spacing w:line="360" w:lineRule="auto"/>
              <w:ind w:left="-128" w:firstLine="480" w:firstLineChars="200"/>
              <w:rPr>
                <w:rFonts w:ascii="宋体" w:hAnsi="宋体" w:eastAsia="宋体" w:cs="宋体"/>
                <w:sz w:val="24"/>
              </w:rPr>
            </w:pPr>
          </w:p>
        </w:tc>
      </w:tr>
      <w:tr w14:paraId="2926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76" w:type="dxa"/>
            <w:vAlign w:val="center"/>
          </w:tcPr>
          <w:p w14:paraId="68550400">
            <w:pPr>
              <w:spacing w:line="360" w:lineRule="auto"/>
              <w:ind w:left="-128"/>
              <w:jc w:val="center"/>
              <w:rPr>
                <w:rFonts w:ascii="宋体" w:hAnsi="宋体" w:eastAsia="宋体" w:cs="宋体"/>
                <w:sz w:val="24"/>
              </w:rPr>
            </w:pPr>
            <w:r>
              <w:rPr>
                <w:rFonts w:hint="eastAsia" w:ascii="宋体" w:hAnsi="宋体" w:eastAsia="宋体" w:cs="宋体"/>
                <w:sz w:val="24"/>
              </w:rPr>
              <w:t>3</w:t>
            </w:r>
          </w:p>
        </w:tc>
        <w:tc>
          <w:tcPr>
            <w:tcW w:w="2993" w:type="dxa"/>
            <w:vAlign w:val="center"/>
          </w:tcPr>
          <w:p w14:paraId="42A8ABD8">
            <w:pPr>
              <w:spacing w:line="360" w:lineRule="auto"/>
              <w:rPr>
                <w:rFonts w:ascii="宋体" w:hAnsi="宋体" w:eastAsia="宋体" w:cs="宋体"/>
                <w:sz w:val="24"/>
              </w:rPr>
            </w:pPr>
          </w:p>
        </w:tc>
        <w:tc>
          <w:tcPr>
            <w:tcW w:w="2552" w:type="dxa"/>
            <w:vAlign w:val="center"/>
          </w:tcPr>
          <w:p w14:paraId="0B161D43">
            <w:pPr>
              <w:spacing w:line="360" w:lineRule="auto"/>
              <w:ind w:left="-128" w:firstLine="480" w:firstLineChars="200"/>
              <w:rPr>
                <w:rFonts w:ascii="宋体" w:hAnsi="宋体" w:eastAsia="宋体" w:cs="宋体"/>
                <w:sz w:val="24"/>
              </w:rPr>
            </w:pPr>
          </w:p>
        </w:tc>
        <w:tc>
          <w:tcPr>
            <w:tcW w:w="1701" w:type="dxa"/>
            <w:vAlign w:val="center"/>
          </w:tcPr>
          <w:p w14:paraId="586A041D">
            <w:pPr>
              <w:spacing w:line="360" w:lineRule="auto"/>
              <w:ind w:left="-128" w:firstLine="480" w:firstLineChars="200"/>
              <w:rPr>
                <w:rFonts w:ascii="宋体" w:hAnsi="宋体" w:eastAsia="宋体" w:cs="宋体"/>
                <w:sz w:val="24"/>
              </w:rPr>
            </w:pPr>
          </w:p>
        </w:tc>
      </w:tr>
      <w:tr w14:paraId="7657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76" w:type="dxa"/>
            <w:vAlign w:val="center"/>
          </w:tcPr>
          <w:p w14:paraId="3E64BA54">
            <w:pPr>
              <w:spacing w:line="360" w:lineRule="auto"/>
              <w:ind w:left="-128"/>
              <w:jc w:val="center"/>
              <w:rPr>
                <w:rFonts w:ascii="宋体" w:hAnsi="宋体" w:eastAsia="宋体" w:cs="宋体"/>
                <w:sz w:val="24"/>
              </w:rPr>
            </w:pPr>
            <w:r>
              <w:rPr>
                <w:rFonts w:hint="eastAsia" w:ascii="宋体" w:hAnsi="宋体" w:eastAsia="宋体" w:cs="宋体"/>
                <w:sz w:val="24"/>
              </w:rPr>
              <w:t>4</w:t>
            </w:r>
          </w:p>
        </w:tc>
        <w:tc>
          <w:tcPr>
            <w:tcW w:w="2993" w:type="dxa"/>
            <w:vAlign w:val="center"/>
          </w:tcPr>
          <w:p w14:paraId="1160AA71">
            <w:pPr>
              <w:spacing w:line="360" w:lineRule="auto"/>
              <w:rPr>
                <w:rFonts w:ascii="宋体" w:hAnsi="宋体" w:eastAsia="宋体" w:cs="宋体"/>
                <w:sz w:val="24"/>
              </w:rPr>
            </w:pPr>
          </w:p>
        </w:tc>
        <w:tc>
          <w:tcPr>
            <w:tcW w:w="2552" w:type="dxa"/>
            <w:vAlign w:val="center"/>
          </w:tcPr>
          <w:p w14:paraId="09119B1C">
            <w:pPr>
              <w:spacing w:line="360" w:lineRule="auto"/>
              <w:ind w:left="-128" w:firstLine="480" w:firstLineChars="200"/>
              <w:rPr>
                <w:rFonts w:ascii="宋体" w:hAnsi="宋体" w:eastAsia="宋体" w:cs="宋体"/>
                <w:sz w:val="24"/>
              </w:rPr>
            </w:pPr>
          </w:p>
        </w:tc>
        <w:tc>
          <w:tcPr>
            <w:tcW w:w="1701" w:type="dxa"/>
            <w:vAlign w:val="center"/>
          </w:tcPr>
          <w:p w14:paraId="29813181">
            <w:pPr>
              <w:spacing w:line="360" w:lineRule="auto"/>
              <w:ind w:left="-128" w:firstLine="480" w:firstLineChars="200"/>
              <w:rPr>
                <w:rFonts w:ascii="宋体" w:hAnsi="宋体" w:eastAsia="宋体" w:cs="宋体"/>
                <w:sz w:val="24"/>
              </w:rPr>
            </w:pPr>
          </w:p>
        </w:tc>
      </w:tr>
      <w:tr w14:paraId="3744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76" w:type="dxa"/>
            <w:vAlign w:val="center"/>
          </w:tcPr>
          <w:p w14:paraId="2E42551B">
            <w:pPr>
              <w:spacing w:line="360" w:lineRule="auto"/>
              <w:ind w:left="-128"/>
              <w:jc w:val="center"/>
              <w:rPr>
                <w:rFonts w:ascii="宋体" w:hAnsi="宋体" w:eastAsia="宋体" w:cs="宋体"/>
                <w:sz w:val="24"/>
              </w:rPr>
            </w:pPr>
            <w:r>
              <w:rPr>
                <w:rFonts w:hint="eastAsia" w:ascii="宋体" w:hAnsi="宋体" w:eastAsia="宋体" w:cs="宋体"/>
                <w:sz w:val="24"/>
              </w:rPr>
              <w:t>5</w:t>
            </w:r>
          </w:p>
        </w:tc>
        <w:tc>
          <w:tcPr>
            <w:tcW w:w="2993" w:type="dxa"/>
            <w:vAlign w:val="center"/>
          </w:tcPr>
          <w:p w14:paraId="15D220D7">
            <w:pPr>
              <w:spacing w:line="360" w:lineRule="auto"/>
              <w:rPr>
                <w:rFonts w:ascii="宋体" w:hAnsi="宋体" w:eastAsia="宋体" w:cs="宋体"/>
                <w:sz w:val="24"/>
              </w:rPr>
            </w:pPr>
          </w:p>
        </w:tc>
        <w:tc>
          <w:tcPr>
            <w:tcW w:w="2552" w:type="dxa"/>
            <w:vAlign w:val="center"/>
          </w:tcPr>
          <w:p w14:paraId="5052B7A7">
            <w:pPr>
              <w:spacing w:line="360" w:lineRule="auto"/>
              <w:ind w:left="-128" w:firstLine="480" w:firstLineChars="200"/>
              <w:rPr>
                <w:rFonts w:ascii="宋体" w:hAnsi="宋体" w:eastAsia="宋体" w:cs="宋体"/>
                <w:sz w:val="24"/>
              </w:rPr>
            </w:pPr>
          </w:p>
        </w:tc>
        <w:tc>
          <w:tcPr>
            <w:tcW w:w="1701" w:type="dxa"/>
            <w:vAlign w:val="center"/>
          </w:tcPr>
          <w:p w14:paraId="54F87C6D">
            <w:pPr>
              <w:spacing w:line="360" w:lineRule="auto"/>
              <w:ind w:left="-128" w:firstLine="480" w:firstLineChars="200"/>
              <w:rPr>
                <w:rFonts w:ascii="宋体" w:hAnsi="宋体" w:eastAsia="宋体" w:cs="宋体"/>
                <w:sz w:val="24"/>
              </w:rPr>
            </w:pPr>
          </w:p>
        </w:tc>
      </w:tr>
      <w:tr w14:paraId="739F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76" w:type="dxa"/>
            <w:vAlign w:val="center"/>
          </w:tcPr>
          <w:p w14:paraId="6684884F">
            <w:pPr>
              <w:spacing w:line="360" w:lineRule="auto"/>
              <w:ind w:left="-128"/>
              <w:jc w:val="center"/>
              <w:rPr>
                <w:rFonts w:ascii="宋体" w:hAnsi="宋体" w:eastAsia="宋体" w:cs="宋体"/>
                <w:sz w:val="24"/>
              </w:rPr>
            </w:pPr>
            <w:r>
              <w:rPr>
                <w:rFonts w:hint="eastAsia" w:ascii="宋体" w:hAnsi="宋体" w:eastAsia="宋体" w:cs="宋体"/>
                <w:sz w:val="24"/>
              </w:rPr>
              <w:t>6</w:t>
            </w:r>
          </w:p>
        </w:tc>
        <w:tc>
          <w:tcPr>
            <w:tcW w:w="2993" w:type="dxa"/>
            <w:vAlign w:val="center"/>
          </w:tcPr>
          <w:p w14:paraId="70F201E5">
            <w:pPr>
              <w:pStyle w:val="39"/>
              <w:spacing w:before="46" w:after="46"/>
              <w:ind w:firstLine="0" w:firstLineChars="0"/>
              <w:rPr>
                <w:rFonts w:ascii="宋体" w:hAnsi="宋体" w:eastAsia="宋体" w:cs="宋体"/>
                <w:sz w:val="24"/>
              </w:rPr>
            </w:pPr>
          </w:p>
        </w:tc>
        <w:tc>
          <w:tcPr>
            <w:tcW w:w="2552" w:type="dxa"/>
            <w:vAlign w:val="center"/>
          </w:tcPr>
          <w:p w14:paraId="2C4FB7C2">
            <w:pPr>
              <w:spacing w:line="360" w:lineRule="auto"/>
              <w:ind w:left="-128" w:firstLine="480" w:firstLineChars="200"/>
              <w:rPr>
                <w:rFonts w:ascii="宋体" w:hAnsi="宋体" w:eastAsia="宋体" w:cs="宋体"/>
                <w:sz w:val="24"/>
              </w:rPr>
            </w:pPr>
          </w:p>
        </w:tc>
        <w:tc>
          <w:tcPr>
            <w:tcW w:w="1701" w:type="dxa"/>
            <w:vAlign w:val="center"/>
          </w:tcPr>
          <w:p w14:paraId="1AFF44C6">
            <w:pPr>
              <w:spacing w:line="360" w:lineRule="auto"/>
              <w:ind w:left="-128" w:firstLine="480" w:firstLineChars="200"/>
              <w:rPr>
                <w:rFonts w:ascii="宋体" w:hAnsi="宋体" w:eastAsia="宋体" w:cs="宋体"/>
                <w:sz w:val="24"/>
              </w:rPr>
            </w:pPr>
          </w:p>
        </w:tc>
      </w:tr>
      <w:tr w14:paraId="3895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76" w:type="dxa"/>
            <w:vAlign w:val="center"/>
          </w:tcPr>
          <w:p w14:paraId="7044D894">
            <w:pPr>
              <w:spacing w:line="360" w:lineRule="auto"/>
              <w:ind w:left="-128"/>
              <w:jc w:val="center"/>
              <w:rPr>
                <w:rFonts w:ascii="宋体" w:hAnsi="宋体" w:eastAsia="宋体" w:cs="宋体"/>
                <w:sz w:val="24"/>
              </w:rPr>
            </w:pPr>
            <w:r>
              <w:rPr>
                <w:rFonts w:hint="eastAsia" w:ascii="宋体" w:hAnsi="宋体" w:eastAsia="宋体" w:cs="宋体"/>
                <w:sz w:val="24"/>
              </w:rPr>
              <w:t>7</w:t>
            </w:r>
          </w:p>
        </w:tc>
        <w:tc>
          <w:tcPr>
            <w:tcW w:w="2993" w:type="dxa"/>
            <w:vAlign w:val="center"/>
          </w:tcPr>
          <w:p w14:paraId="6D5CCE9D">
            <w:pPr>
              <w:pStyle w:val="39"/>
              <w:spacing w:before="46" w:after="46"/>
              <w:ind w:firstLine="0" w:firstLineChars="0"/>
              <w:rPr>
                <w:rFonts w:ascii="宋体" w:hAnsi="宋体" w:eastAsia="宋体" w:cs="宋体"/>
                <w:b/>
                <w:sz w:val="24"/>
              </w:rPr>
            </w:pPr>
          </w:p>
        </w:tc>
        <w:tc>
          <w:tcPr>
            <w:tcW w:w="2552" w:type="dxa"/>
            <w:vAlign w:val="center"/>
          </w:tcPr>
          <w:p w14:paraId="2152AFFE">
            <w:pPr>
              <w:spacing w:line="360" w:lineRule="auto"/>
              <w:ind w:left="-128" w:firstLine="480" w:firstLineChars="200"/>
              <w:rPr>
                <w:rFonts w:ascii="宋体" w:hAnsi="宋体" w:eastAsia="宋体" w:cs="宋体"/>
                <w:sz w:val="24"/>
              </w:rPr>
            </w:pPr>
          </w:p>
        </w:tc>
        <w:tc>
          <w:tcPr>
            <w:tcW w:w="1701" w:type="dxa"/>
            <w:vAlign w:val="center"/>
          </w:tcPr>
          <w:p w14:paraId="0C5D5469">
            <w:pPr>
              <w:spacing w:line="360" w:lineRule="auto"/>
              <w:ind w:left="-128" w:firstLine="480" w:firstLineChars="200"/>
              <w:rPr>
                <w:rFonts w:ascii="宋体" w:hAnsi="宋体" w:eastAsia="宋体" w:cs="宋体"/>
                <w:sz w:val="24"/>
              </w:rPr>
            </w:pPr>
          </w:p>
        </w:tc>
      </w:tr>
    </w:tbl>
    <w:p w14:paraId="243144F6">
      <w:pPr>
        <w:pStyle w:val="39"/>
        <w:spacing w:before="46" w:after="46"/>
        <w:ind w:firstLine="482"/>
        <w:rPr>
          <w:rFonts w:ascii="宋体" w:hAnsi="宋体" w:eastAsia="宋体" w:cs="宋体"/>
          <w:b/>
          <w:sz w:val="24"/>
        </w:rPr>
      </w:pPr>
      <w:r>
        <w:rPr>
          <w:rFonts w:hint="eastAsia" w:ascii="宋体" w:hAnsi="宋体" w:eastAsia="宋体" w:cs="宋体"/>
          <w:b/>
          <w:sz w:val="24"/>
        </w:rPr>
        <w:t>注：参选人根据第四章技术要求和商务要求据实填写，不得虚假填写，否则将取消其参选资格。参选人须把比选文件要求全部列入此表，不得遗留。空格不够自行增加。</w:t>
      </w:r>
    </w:p>
    <w:p w14:paraId="2F0E5CDF">
      <w:pPr>
        <w:adjustRightInd w:val="0"/>
        <w:spacing w:line="360" w:lineRule="auto"/>
        <w:ind w:firstLine="420" w:firstLineChars="175"/>
        <w:jc w:val="left"/>
        <w:rPr>
          <w:rFonts w:ascii="宋体" w:hAnsi="宋体" w:eastAsia="宋体" w:cs="宋体"/>
          <w:kern w:val="0"/>
          <w:sz w:val="24"/>
        </w:rPr>
      </w:pPr>
    </w:p>
    <w:p w14:paraId="68E67F12">
      <w:pPr>
        <w:pStyle w:val="39"/>
        <w:spacing w:before="46" w:after="46"/>
        <w:ind w:firstLine="480"/>
        <w:jc w:val="left"/>
        <w:rPr>
          <w:rFonts w:ascii="宋体" w:hAnsi="宋体" w:eastAsia="宋体" w:cs="宋体"/>
          <w:sz w:val="24"/>
        </w:rPr>
      </w:pPr>
      <w:bookmarkStart w:id="66" w:name="_Toc24225"/>
      <w:bookmarkStart w:id="67" w:name="_Toc31968"/>
      <w:r>
        <w:rPr>
          <w:rFonts w:hint="eastAsia" w:ascii="宋体" w:hAnsi="宋体" w:eastAsia="宋体" w:cs="宋体"/>
          <w:sz w:val="24"/>
        </w:rPr>
        <w:t>参选人名称（盖单位公章）：</w:t>
      </w:r>
      <w:r>
        <w:rPr>
          <w:rFonts w:hint="eastAsia" w:ascii="宋体" w:hAnsi="宋体" w:eastAsia="宋体" w:cs="宋体"/>
          <w:sz w:val="24"/>
          <w:u w:val="single"/>
        </w:rPr>
        <w:t xml:space="preserve">                            </w:t>
      </w:r>
    </w:p>
    <w:p w14:paraId="403A0534">
      <w:pPr>
        <w:pStyle w:val="39"/>
        <w:wordWrap w:val="0"/>
        <w:spacing w:before="46" w:after="46"/>
        <w:ind w:firstLine="480"/>
        <w:jc w:val="left"/>
        <w:rPr>
          <w:rFonts w:ascii="宋体" w:hAnsi="宋体" w:eastAsia="宋体" w:cs="宋体"/>
          <w:sz w:val="24"/>
        </w:rPr>
      </w:pPr>
      <w:r>
        <w:rPr>
          <w:rFonts w:hint="eastAsia" w:ascii="宋体" w:hAnsi="宋体" w:eastAsia="宋体" w:cs="宋体"/>
          <w:sz w:val="24"/>
        </w:rPr>
        <w:t>法定代表人或授权代表（签字或加盖个人名章）：</w:t>
      </w:r>
      <w:r>
        <w:rPr>
          <w:rFonts w:hint="eastAsia" w:ascii="宋体" w:hAnsi="宋体" w:eastAsia="宋体" w:cs="宋体"/>
          <w:sz w:val="24"/>
          <w:u w:val="single"/>
        </w:rPr>
        <w:t xml:space="preserve">                </w:t>
      </w:r>
    </w:p>
    <w:p w14:paraId="0F656F33">
      <w:pPr>
        <w:pStyle w:val="39"/>
        <w:spacing w:before="46" w:after="46"/>
        <w:ind w:firstLine="480"/>
        <w:jc w:val="left"/>
        <w:rPr>
          <w:rFonts w:ascii="宋体" w:hAnsi="宋体" w:eastAsia="宋体" w:cs="宋体"/>
          <w:sz w:val="24"/>
        </w:rPr>
      </w:pPr>
      <w:r>
        <w:rPr>
          <w:rFonts w:hint="eastAsia" w:ascii="宋体" w:hAnsi="宋体" w:eastAsia="宋体" w:cs="宋体"/>
          <w:sz w:val="24"/>
        </w:rPr>
        <w:t>年   月   日</w:t>
      </w:r>
    </w:p>
    <w:p w14:paraId="1D7C8C2F">
      <w:pPr>
        <w:pStyle w:val="39"/>
        <w:spacing w:before="46" w:after="46"/>
        <w:ind w:firstLine="560"/>
        <w:jc w:val="right"/>
        <w:rPr>
          <w:rFonts w:ascii="宋体" w:hAnsi="宋体" w:eastAsia="宋体" w:cs="宋体"/>
        </w:rPr>
      </w:pPr>
    </w:p>
    <w:bookmarkEnd w:id="66"/>
    <w:bookmarkEnd w:id="67"/>
    <w:p w14:paraId="717D1859">
      <w:pPr>
        <w:widowControl/>
        <w:spacing w:line="360" w:lineRule="auto"/>
        <w:jc w:val="left"/>
        <w:rPr>
          <w:rFonts w:ascii="宋体" w:hAnsi="宋体" w:eastAsia="宋体" w:cs="宋体"/>
          <w:kern w:val="0"/>
          <w:szCs w:val="21"/>
        </w:rPr>
      </w:pPr>
      <w:r>
        <w:rPr>
          <w:rFonts w:hint="eastAsia" w:ascii="宋体" w:hAnsi="宋体" w:eastAsia="宋体" w:cs="宋体"/>
          <w:szCs w:val="21"/>
        </w:rPr>
        <w:br w:type="page"/>
      </w:r>
    </w:p>
    <w:p w14:paraId="40DE433D">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八、资格承诺函</w:t>
      </w:r>
    </w:p>
    <w:p w14:paraId="7022163C">
      <w:pPr>
        <w:spacing w:line="360" w:lineRule="auto"/>
        <w:rPr>
          <w:rFonts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w:t>
      </w:r>
    </w:p>
    <w:p w14:paraId="7FFE5180">
      <w:pPr>
        <w:spacing w:line="360" w:lineRule="auto"/>
        <w:ind w:firstLine="480" w:firstLineChars="200"/>
        <w:jc w:val="left"/>
        <w:rPr>
          <w:rFonts w:ascii="宋体" w:hAnsi="宋体" w:eastAsia="宋体" w:cs="宋体"/>
          <w:sz w:val="24"/>
        </w:rPr>
      </w:pPr>
      <w:r>
        <w:rPr>
          <w:rFonts w:hint="eastAsia" w:ascii="宋体" w:hAnsi="宋体" w:eastAsia="宋体" w:cs="宋体"/>
          <w:sz w:val="24"/>
        </w:rPr>
        <w:t>我方已仔细研究了</w:t>
      </w:r>
      <w:r>
        <w:rPr>
          <w:rFonts w:hint="eastAsia" w:ascii="宋体" w:hAnsi="宋体" w:eastAsia="宋体" w:cs="宋体"/>
          <w:sz w:val="24"/>
          <w:u w:val="single"/>
        </w:rPr>
        <w:t xml:space="preserve">                                           </w:t>
      </w:r>
      <w:r>
        <w:rPr>
          <w:rFonts w:hint="eastAsia" w:ascii="宋体" w:hAnsi="宋体" w:eastAsia="宋体" w:cs="宋体"/>
          <w:sz w:val="24"/>
        </w:rPr>
        <w:t>比选文件及相关资料(如有时)后，在此郑重承诺：</w:t>
      </w:r>
    </w:p>
    <w:p w14:paraId="61DA3369">
      <w:pPr>
        <w:spacing w:line="360" w:lineRule="auto"/>
        <w:ind w:firstLine="480" w:firstLineChars="200"/>
        <w:rPr>
          <w:rFonts w:ascii="宋体" w:hAnsi="宋体" w:eastAsia="宋体" w:cs="宋体"/>
          <w:bCs/>
          <w:sz w:val="24"/>
        </w:rPr>
      </w:pPr>
      <w:r>
        <w:rPr>
          <w:rFonts w:hint="eastAsia" w:ascii="宋体" w:hAnsi="宋体" w:eastAsia="宋体" w:cs="宋体"/>
          <w:bCs/>
          <w:sz w:val="24"/>
        </w:rPr>
        <w:t>1、具有独立承担民事责任的能力；</w:t>
      </w:r>
    </w:p>
    <w:p w14:paraId="75E2B630">
      <w:pPr>
        <w:spacing w:line="360" w:lineRule="auto"/>
        <w:ind w:firstLine="480" w:firstLineChars="200"/>
        <w:rPr>
          <w:rFonts w:ascii="宋体" w:hAnsi="宋体" w:eastAsia="宋体" w:cs="宋体"/>
          <w:bCs/>
          <w:sz w:val="24"/>
        </w:rPr>
      </w:pPr>
      <w:r>
        <w:rPr>
          <w:rFonts w:hint="eastAsia" w:ascii="宋体" w:hAnsi="宋体" w:eastAsia="宋体" w:cs="宋体"/>
          <w:bCs/>
          <w:sz w:val="24"/>
        </w:rPr>
        <w:t>2、</w:t>
      </w:r>
      <w:r>
        <w:rPr>
          <w:rFonts w:hint="eastAsia" w:ascii="宋体" w:hAnsi="宋体" w:eastAsia="宋体" w:cs="宋体"/>
          <w:sz w:val="24"/>
          <w:szCs w:val="21"/>
        </w:rPr>
        <w:t>具有良好的商业信誉和健全的财务会计制度</w:t>
      </w:r>
      <w:r>
        <w:rPr>
          <w:rFonts w:hint="eastAsia" w:ascii="宋体" w:hAnsi="宋体" w:eastAsia="宋体" w:cs="宋体"/>
          <w:bCs/>
          <w:sz w:val="24"/>
        </w:rPr>
        <w:t>；</w:t>
      </w:r>
    </w:p>
    <w:p w14:paraId="1248548F">
      <w:pPr>
        <w:spacing w:line="360" w:lineRule="auto"/>
        <w:ind w:firstLine="480" w:firstLineChars="200"/>
        <w:rPr>
          <w:rFonts w:ascii="宋体" w:hAnsi="宋体" w:eastAsia="宋体" w:cs="宋体"/>
          <w:bCs/>
          <w:sz w:val="24"/>
        </w:rPr>
      </w:pPr>
      <w:r>
        <w:rPr>
          <w:rFonts w:hint="eastAsia" w:ascii="宋体" w:hAnsi="宋体" w:eastAsia="宋体" w:cs="宋体"/>
          <w:bCs/>
          <w:sz w:val="24"/>
        </w:rPr>
        <w:t>3、</w:t>
      </w:r>
      <w:r>
        <w:rPr>
          <w:rFonts w:hint="eastAsia" w:ascii="宋体" w:hAnsi="宋体" w:eastAsia="宋体" w:cs="宋体"/>
          <w:sz w:val="24"/>
          <w:szCs w:val="21"/>
        </w:rPr>
        <w:t>具有履行合同所必须的设备和专业技术能力</w:t>
      </w:r>
      <w:r>
        <w:rPr>
          <w:rFonts w:hint="eastAsia" w:ascii="宋体" w:hAnsi="宋体" w:eastAsia="宋体" w:cs="宋体"/>
          <w:bCs/>
          <w:sz w:val="24"/>
        </w:rPr>
        <w:t>；</w:t>
      </w:r>
    </w:p>
    <w:p w14:paraId="77882EB6">
      <w:pPr>
        <w:spacing w:line="360" w:lineRule="auto"/>
        <w:ind w:firstLine="480" w:firstLineChars="200"/>
        <w:rPr>
          <w:rFonts w:ascii="宋体" w:hAnsi="宋体" w:eastAsia="宋体" w:cs="宋体"/>
          <w:bCs/>
          <w:sz w:val="24"/>
        </w:rPr>
      </w:pPr>
      <w:r>
        <w:rPr>
          <w:rFonts w:hint="eastAsia" w:ascii="宋体" w:hAnsi="宋体" w:eastAsia="宋体" w:cs="宋体"/>
          <w:bCs/>
          <w:sz w:val="24"/>
        </w:rPr>
        <w:t>4、</w:t>
      </w:r>
      <w:r>
        <w:rPr>
          <w:rFonts w:hint="eastAsia" w:ascii="宋体" w:hAnsi="宋体" w:eastAsia="宋体" w:cs="宋体"/>
          <w:sz w:val="24"/>
          <w:szCs w:val="21"/>
        </w:rPr>
        <w:t>具有依法缴纳税收和社会保障资金的良好记录</w:t>
      </w:r>
      <w:r>
        <w:rPr>
          <w:rFonts w:hint="eastAsia" w:ascii="宋体" w:hAnsi="宋体" w:eastAsia="宋体" w:cs="宋体"/>
          <w:bCs/>
          <w:sz w:val="24"/>
        </w:rPr>
        <w:t>；</w:t>
      </w:r>
    </w:p>
    <w:p w14:paraId="399081D6">
      <w:pPr>
        <w:spacing w:line="360" w:lineRule="auto"/>
        <w:ind w:firstLine="480" w:firstLineChars="200"/>
        <w:rPr>
          <w:rFonts w:ascii="宋体" w:hAnsi="宋体" w:eastAsia="宋体" w:cs="宋体"/>
          <w:bCs/>
          <w:sz w:val="24"/>
        </w:rPr>
      </w:pPr>
      <w:r>
        <w:rPr>
          <w:rFonts w:hint="eastAsia" w:ascii="宋体" w:hAnsi="宋体" w:eastAsia="宋体" w:cs="宋体"/>
          <w:bCs/>
          <w:sz w:val="24"/>
        </w:rPr>
        <w:t>5、</w:t>
      </w:r>
      <w:r>
        <w:rPr>
          <w:rFonts w:hint="eastAsia" w:ascii="宋体" w:hAnsi="宋体" w:eastAsia="宋体" w:cs="宋体"/>
          <w:sz w:val="24"/>
        </w:rPr>
        <w:t>参加本次采购活动前三年内，在经营活动中没有重大违法记录；</w:t>
      </w:r>
    </w:p>
    <w:p w14:paraId="5CBDB30B">
      <w:pPr>
        <w:spacing w:line="360" w:lineRule="auto"/>
        <w:ind w:firstLine="480" w:firstLineChars="200"/>
        <w:rPr>
          <w:rFonts w:ascii="宋体" w:hAnsi="宋体" w:eastAsia="宋体" w:cs="宋体"/>
          <w:bCs/>
          <w:sz w:val="24"/>
        </w:rPr>
      </w:pPr>
      <w:r>
        <w:rPr>
          <w:rFonts w:hint="eastAsia" w:ascii="宋体" w:hAnsi="宋体" w:eastAsia="宋体" w:cs="宋体"/>
          <w:bCs/>
          <w:sz w:val="24"/>
        </w:rPr>
        <w:t>6、</w:t>
      </w:r>
      <w:r>
        <w:rPr>
          <w:rFonts w:hint="eastAsia" w:ascii="宋体" w:hAnsi="宋体" w:eastAsia="宋体" w:cs="宋体"/>
          <w:sz w:val="24"/>
          <w:szCs w:val="21"/>
        </w:rPr>
        <w:t>参选人单位、现任法定代表人或主要负责人不得具有犯罪记录</w:t>
      </w:r>
      <w:r>
        <w:rPr>
          <w:rFonts w:hint="eastAsia" w:ascii="宋体" w:hAnsi="宋体" w:eastAsia="宋体" w:cs="宋体"/>
          <w:bCs/>
          <w:sz w:val="24"/>
        </w:rPr>
        <w:t>；</w:t>
      </w:r>
    </w:p>
    <w:p w14:paraId="02B9F758">
      <w:pPr>
        <w:spacing w:line="360" w:lineRule="auto"/>
        <w:ind w:firstLine="480" w:firstLineChars="200"/>
        <w:rPr>
          <w:rFonts w:ascii="宋体" w:hAnsi="宋体" w:eastAsia="宋体" w:cs="宋体"/>
          <w:bCs/>
          <w:sz w:val="24"/>
        </w:rPr>
      </w:pPr>
      <w:r>
        <w:rPr>
          <w:rFonts w:hint="eastAsia" w:ascii="宋体" w:hAnsi="宋体" w:eastAsia="宋体" w:cs="宋体"/>
          <w:bCs/>
          <w:sz w:val="24"/>
        </w:rPr>
        <w:t>7、本项目不接受联合体参与；</w:t>
      </w:r>
    </w:p>
    <w:p w14:paraId="2285591F">
      <w:pPr>
        <w:spacing w:line="360" w:lineRule="auto"/>
        <w:ind w:firstLine="480" w:firstLineChars="200"/>
        <w:rPr>
          <w:rFonts w:ascii="宋体" w:hAnsi="宋体" w:eastAsia="宋体" w:cs="宋体"/>
          <w:bCs/>
          <w:sz w:val="24"/>
        </w:rPr>
      </w:pPr>
      <w:r>
        <w:rPr>
          <w:rFonts w:hint="eastAsia" w:ascii="宋体" w:hAnsi="宋体" w:eastAsia="宋体" w:cs="宋体"/>
          <w:bCs/>
          <w:sz w:val="24"/>
        </w:rPr>
        <w:t>8、法律、行政法规规定的其他条件。</w:t>
      </w:r>
    </w:p>
    <w:p w14:paraId="1CF6CDD4">
      <w:pPr>
        <w:spacing w:line="360" w:lineRule="auto"/>
        <w:ind w:firstLine="480" w:firstLineChars="200"/>
        <w:jc w:val="left"/>
        <w:rPr>
          <w:rFonts w:ascii="宋体" w:hAnsi="宋体" w:eastAsia="宋体" w:cs="宋体"/>
          <w:sz w:val="24"/>
        </w:rPr>
      </w:pPr>
      <w:r>
        <w:rPr>
          <w:rFonts w:hint="eastAsia" w:ascii="宋体" w:hAnsi="宋体" w:eastAsia="宋体" w:cs="宋体"/>
          <w:sz w:val="24"/>
        </w:rPr>
        <w:t>我方对上述声明的真实性负责。如有虚假，将依法承担相应责任。</w:t>
      </w:r>
    </w:p>
    <w:p w14:paraId="64809583">
      <w:pPr>
        <w:spacing w:line="360" w:lineRule="auto"/>
        <w:ind w:firstLine="480" w:firstLineChars="200"/>
        <w:jc w:val="left"/>
        <w:rPr>
          <w:rFonts w:ascii="宋体" w:hAnsi="宋体" w:eastAsia="宋体" w:cs="宋体"/>
          <w:sz w:val="24"/>
        </w:rPr>
      </w:pPr>
    </w:p>
    <w:p w14:paraId="61B90397">
      <w:pPr>
        <w:pStyle w:val="3"/>
        <w:spacing w:line="360" w:lineRule="auto"/>
        <w:rPr>
          <w:rFonts w:ascii="宋体" w:hAnsi="宋体" w:eastAsia="宋体" w:cs="宋体"/>
        </w:rPr>
      </w:pPr>
    </w:p>
    <w:p w14:paraId="2CFF2BB1">
      <w:pPr>
        <w:pStyle w:val="39"/>
        <w:spacing w:before="46" w:after="46"/>
        <w:ind w:firstLine="480"/>
        <w:jc w:val="left"/>
        <w:rPr>
          <w:rFonts w:ascii="宋体" w:hAnsi="宋体" w:eastAsia="宋体" w:cs="宋体"/>
          <w:sz w:val="24"/>
        </w:rPr>
      </w:pPr>
      <w:r>
        <w:rPr>
          <w:rFonts w:hint="eastAsia" w:ascii="宋体" w:hAnsi="宋体" w:eastAsia="宋体" w:cs="宋体"/>
          <w:sz w:val="24"/>
        </w:rPr>
        <w:t>参选人名称（盖单位公章）：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D2BBAB0">
      <w:pPr>
        <w:pStyle w:val="39"/>
        <w:wordWrap w:val="0"/>
        <w:spacing w:before="46" w:after="46"/>
        <w:ind w:firstLine="480"/>
        <w:jc w:val="left"/>
        <w:rPr>
          <w:rFonts w:ascii="宋体" w:hAnsi="宋体" w:eastAsia="宋体" w:cs="宋体"/>
          <w:sz w:val="24"/>
        </w:rPr>
      </w:pPr>
      <w:r>
        <w:rPr>
          <w:rFonts w:hint="eastAsia" w:ascii="宋体" w:hAnsi="宋体" w:eastAsia="宋体" w:cs="宋体"/>
          <w:sz w:val="24"/>
        </w:rPr>
        <w:t>法定代表人或授权代表（签字或加盖个人名章）：</w:t>
      </w:r>
      <w:r>
        <w:rPr>
          <w:rFonts w:hint="eastAsia" w:ascii="宋体" w:hAnsi="宋体" w:eastAsia="宋体" w:cs="宋体"/>
          <w:sz w:val="24"/>
          <w:u w:val="single"/>
        </w:rPr>
        <w:t xml:space="preserve">               </w:t>
      </w:r>
    </w:p>
    <w:p w14:paraId="3BFA72AD">
      <w:pPr>
        <w:pStyle w:val="39"/>
        <w:spacing w:before="46" w:after="46"/>
        <w:ind w:firstLine="480"/>
        <w:jc w:val="left"/>
        <w:rPr>
          <w:rFonts w:ascii="宋体" w:hAnsi="宋体" w:eastAsia="宋体" w:cs="宋体"/>
          <w:sz w:val="24"/>
        </w:rPr>
      </w:pPr>
      <w:r>
        <w:rPr>
          <w:rFonts w:hint="eastAsia" w:ascii="宋体" w:hAnsi="宋体" w:eastAsia="宋体" w:cs="宋体"/>
          <w:sz w:val="24"/>
        </w:rPr>
        <w:t>日    期：    年    月   日</w:t>
      </w:r>
    </w:p>
    <w:p w14:paraId="150DAF94">
      <w:pPr>
        <w:pStyle w:val="39"/>
        <w:spacing w:before="46" w:after="46"/>
        <w:ind w:firstLine="480"/>
        <w:rPr>
          <w:rFonts w:ascii="宋体" w:hAnsi="宋体" w:eastAsia="宋体" w:cs="宋体"/>
          <w:sz w:val="24"/>
        </w:rPr>
      </w:pPr>
    </w:p>
    <w:p w14:paraId="36D54459">
      <w:pPr>
        <w:pStyle w:val="39"/>
        <w:spacing w:before="46" w:after="46"/>
        <w:ind w:firstLine="480"/>
        <w:rPr>
          <w:rFonts w:ascii="宋体" w:hAnsi="宋体" w:eastAsia="宋体" w:cs="宋体"/>
          <w:sz w:val="24"/>
        </w:rPr>
      </w:pPr>
    </w:p>
    <w:p w14:paraId="5EC52B04">
      <w:pPr>
        <w:pStyle w:val="39"/>
        <w:spacing w:before="46" w:after="46"/>
        <w:ind w:firstLine="480"/>
        <w:rPr>
          <w:rFonts w:ascii="宋体" w:hAnsi="宋体" w:eastAsia="宋体" w:cs="宋体"/>
          <w:sz w:val="24"/>
        </w:rPr>
      </w:pPr>
    </w:p>
    <w:p w14:paraId="342CC4C0">
      <w:pPr>
        <w:pStyle w:val="39"/>
        <w:spacing w:before="46" w:after="46"/>
        <w:ind w:firstLine="480"/>
        <w:rPr>
          <w:rFonts w:ascii="宋体" w:hAnsi="宋体" w:eastAsia="宋体" w:cs="宋体"/>
          <w:sz w:val="24"/>
        </w:rPr>
      </w:pPr>
    </w:p>
    <w:p w14:paraId="43026ABC">
      <w:pPr>
        <w:pStyle w:val="39"/>
        <w:spacing w:before="46" w:after="46"/>
        <w:ind w:firstLine="480"/>
        <w:rPr>
          <w:rFonts w:ascii="宋体" w:hAnsi="宋体" w:eastAsia="宋体" w:cs="宋体"/>
          <w:sz w:val="24"/>
        </w:rPr>
      </w:pPr>
    </w:p>
    <w:p w14:paraId="32359BCC">
      <w:pPr>
        <w:pStyle w:val="39"/>
        <w:spacing w:before="46" w:after="46"/>
        <w:ind w:firstLine="480"/>
        <w:rPr>
          <w:rFonts w:ascii="宋体" w:hAnsi="宋体" w:eastAsia="宋体" w:cs="宋体"/>
          <w:sz w:val="24"/>
        </w:rPr>
      </w:pPr>
    </w:p>
    <w:p w14:paraId="7381D763">
      <w:pPr>
        <w:pStyle w:val="39"/>
        <w:spacing w:before="46" w:after="46"/>
        <w:ind w:firstLine="480"/>
        <w:rPr>
          <w:rFonts w:ascii="宋体" w:hAnsi="宋体" w:eastAsia="宋体" w:cs="宋体"/>
          <w:sz w:val="24"/>
        </w:rPr>
      </w:pPr>
    </w:p>
    <w:p w14:paraId="386802B2">
      <w:pPr>
        <w:pStyle w:val="39"/>
        <w:spacing w:before="46" w:after="46"/>
        <w:ind w:firstLine="480"/>
        <w:rPr>
          <w:rFonts w:ascii="宋体" w:hAnsi="宋体" w:eastAsia="宋体" w:cs="宋体"/>
          <w:sz w:val="24"/>
        </w:rPr>
      </w:pPr>
    </w:p>
    <w:p w14:paraId="309E6FF0">
      <w:pPr>
        <w:widowControl/>
        <w:jc w:val="left"/>
        <w:rPr>
          <w:rFonts w:ascii="宋体" w:hAnsi="宋体" w:eastAsia="宋体" w:cs="宋体"/>
          <w:b/>
          <w:bCs/>
          <w:sz w:val="36"/>
          <w:szCs w:val="36"/>
        </w:rPr>
      </w:pPr>
      <w:r>
        <w:rPr>
          <w:rFonts w:ascii="宋体" w:hAnsi="宋体" w:eastAsia="宋体" w:cs="宋体"/>
          <w:b/>
          <w:bCs/>
          <w:sz w:val="36"/>
          <w:szCs w:val="36"/>
        </w:rPr>
        <w:br w:type="page"/>
      </w:r>
    </w:p>
    <w:p w14:paraId="3089028F">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九、技术服务方案</w:t>
      </w:r>
    </w:p>
    <w:p w14:paraId="1D75D3A7">
      <w:pPr>
        <w:spacing w:line="360" w:lineRule="auto"/>
        <w:jc w:val="left"/>
        <w:rPr>
          <w:rFonts w:ascii="宋体" w:hAnsi="宋体" w:eastAsia="宋体" w:cs="宋体"/>
          <w:sz w:val="24"/>
        </w:rPr>
      </w:pPr>
      <w:r>
        <w:rPr>
          <w:rFonts w:hint="eastAsia" w:ascii="宋体" w:hAnsi="宋体" w:eastAsia="宋体" w:cs="宋体"/>
          <w:sz w:val="24"/>
        </w:rPr>
        <w:t>格式自拟。</w:t>
      </w:r>
    </w:p>
    <w:p w14:paraId="644CB131">
      <w:pPr>
        <w:pStyle w:val="3"/>
        <w:spacing w:line="360" w:lineRule="auto"/>
        <w:rPr>
          <w:rFonts w:ascii="宋体" w:hAnsi="宋体" w:eastAsia="宋体" w:cs="宋体"/>
        </w:rPr>
      </w:pPr>
    </w:p>
    <w:p w14:paraId="6B7B1D90">
      <w:pPr>
        <w:spacing w:line="360" w:lineRule="auto"/>
        <w:ind w:firstLine="470" w:firstLineChars="196"/>
        <w:jc w:val="left"/>
        <w:rPr>
          <w:rFonts w:ascii="宋体" w:hAnsi="宋体" w:eastAsia="宋体" w:cs="宋体"/>
          <w:sz w:val="24"/>
        </w:rPr>
      </w:pPr>
    </w:p>
    <w:p w14:paraId="13D569EB">
      <w:pPr>
        <w:spacing w:line="360" w:lineRule="auto"/>
        <w:jc w:val="center"/>
        <w:rPr>
          <w:rFonts w:ascii="宋体" w:hAnsi="宋体" w:eastAsia="宋体" w:cs="宋体"/>
          <w:b/>
          <w:bCs/>
          <w:sz w:val="36"/>
          <w:szCs w:val="36"/>
        </w:rPr>
      </w:pPr>
    </w:p>
    <w:p w14:paraId="199545D8">
      <w:pPr>
        <w:spacing w:line="360" w:lineRule="auto"/>
        <w:jc w:val="center"/>
        <w:rPr>
          <w:rFonts w:ascii="宋体" w:hAnsi="宋体" w:eastAsia="宋体" w:cs="宋体"/>
          <w:b/>
          <w:bCs/>
          <w:sz w:val="36"/>
          <w:szCs w:val="36"/>
        </w:rPr>
      </w:pPr>
    </w:p>
    <w:p w14:paraId="1DF4821F">
      <w:pPr>
        <w:spacing w:line="360" w:lineRule="auto"/>
        <w:jc w:val="center"/>
        <w:rPr>
          <w:rFonts w:ascii="宋体" w:hAnsi="宋体" w:eastAsia="宋体" w:cs="宋体"/>
          <w:b/>
          <w:bCs/>
          <w:sz w:val="36"/>
          <w:szCs w:val="36"/>
        </w:rPr>
      </w:pPr>
    </w:p>
    <w:p w14:paraId="0A277DDE">
      <w:pPr>
        <w:spacing w:line="360" w:lineRule="auto"/>
        <w:jc w:val="center"/>
        <w:rPr>
          <w:rFonts w:ascii="宋体" w:hAnsi="宋体" w:eastAsia="宋体" w:cs="宋体"/>
          <w:b/>
          <w:bCs/>
          <w:sz w:val="36"/>
          <w:szCs w:val="36"/>
        </w:rPr>
      </w:pPr>
    </w:p>
    <w:p w14:paraId="5C86BF58">
      <w:pPr>
        <w:spacing w:line="360" w:lineRule="auto"/>
        <w:jc w:val="center"/>
        <w:rPr>
          <w:rFonts w:ascii="宋体" w:hAnsi="宋体" w:eastAsia="宋体" w:cs="宋体"/>
          <w:b/>
          <w:bCs/>
          <w:sz w:val="36"/>
          <w:szCs w:val="36"/>
        </w:rPr>
      </w:pPr>
    </w:p>
    <w:p w14:paraId="5659B025">
      <w:pPr>
        <w:spacing w:line="360" w:lineRule="auto"/>
        <w:jc w:val="center"/>
        <w:rPr>
          <w:rFonts w:ascii="宋体" w:hAnsi="宋体" w:eastAsia="宋体" w:cs="宋体"/>
          <w:b/>
          <w:bCs/>
          <w:sz w:val="36"/>
          <w:szCs w:val="36"/>
        </w:rPr>
      </w:pPr>
    </w:p>
    <w:p w14:paraId="2F2A0FCB">
      <w:pPr>
        <w:spacing w:line="360" w:lineRule="auto"/>
        <w:jc w:val="center"/>
        <w:rPr>
          <w:rFonts w:ascii="宋体" w:hAnsi="宋体" w:eastAsia="宋体" w:cs="宋体"/>
          <w:b/>
          <w:bCs/>
          <w:sz w:val="36"/>
          <w:szCs w:val="36"/>
        </w:rPr>
      </w:pPr>
    </w:p>
    <w:p w14:paraId="385C7127">
      <w:pPr>
        <w:spacing w:line="360" w:lineRule="auto"/>
        <w:jc w:val="center"/>
        <w:rPr>
          <w:rFonts w:ascii="宋体" w:hAnsi="宋体" w:eastAsia="宋体" w:cs="宋体"/>
          <w:b/>
          <w:bCs/>
          <w:sz w:val="36"/>
          <w:szCs w:val="36"/>
        </w:rPr>
      </w:pPr>
    </w:p>
    <w:p w14:paraId="6F37B584">
      <w:pPr>
        <w:spacing w:line="360" w:lineRule="auto"/>
        <w:jc w:val="center"/>
        <w:rPr>
          <w:rFonts w:ascii="宋体" w:hAnsi="宋体" w:eastAsia="宋体" w:cs="宋体"/>
          <w:b/>
          <w:bCs/>
          <w:sz w:val="36"/>
          <w:szCs w:val="36"/>
        </w:rPr>
      </w:pPr>
    </w:p>
    <w:p w14:paraId="77F0D274">
      <w:pPr>
        <w:spacing w:line="360" w:lineRule="auto"/>
        <w:jc w:val="center"/>
        <w:rPr>
          <w:rFonts w:ascii="宋体" w:hAnsi="宋体" w:eastAsia="宋体" w:cs="宋体"/>
          <w:b/>
          <w:bCs/>
          <w:sz w:val="36"/>
          <w:szCs w:val="36"/>
        </w:rPr>
      </w:pPr>
    </w:p>
    <w:p w14:paraId="2B8E11E5">
      <w:pPr>
        <w:spacing w:line="360" w:lineRule="auto"/>
        <w:jc w:val="center"/>
        <w:rPr>
          <w:rFonts w:ascii="宋体" w:hAnsi="宋体" w:eastAsia="宋体" w:cs="宋体"/>
          <w:b/>
          <w:bCs/>
          <w:sz w:val="36"/>
          <w:szCs w:val="36"/>
        </w:rPr>
      </w:pPr>
    </w:p>
    <w:p w14:paraId="46B02531">
      <w:pPr>
        <w:spacing w:line="360" w:lineRule="auto"/>
        <w:jc w:val="center"/>
        <w:rPr>
          <w:rFonts w:ascii="宋体" w:hAnsi="宋体" w:eastAsia="宋体" w:cs="宋体"/>
          <w:b/>
          <w:bCs/>
          <w:sz w:val="36"/>
          <w:szCs w:val="36"/>
        </w:rPr>
      </w:pPr>
    </w:p>
    <w:p w14:paraId="47B30C55">
      <w:pPr>
        <w:spacing w:line="360" w:lineRule="auto"/>
        <w:jc w:val="center"/>
        <w:rPr>
          <w:rFonts w:ascii="宋体" w:hAnsi="宋体" w:eastAsia="宋体" w:cs="宋体"/>
          <w:b/>
          <w:bCs/>
          <w:sz w:val="36"/>
          <w:szCs w:val="36"/>
        </w:rPr>
      </w:pPr>
    </w:p>
    <w:p w14:paraId="17EECFE0">
      <w:pPr>
        <w:spacing w:line="360" w:lineRule="auto"/>
        <w:jc w:val="center"/>
        <w:rPr>
          <w:rFonts w:ascii="宋体" w:hAnsi="宋体" w:eastAsia="宋体" w:cs="宋体"/>
          <w:b/>
          <w:bCs/>
          <w:sz w:val="36"/>
          <w:szCs w:val="36"/>
        </w:rPr>
      </w:pPr>
    </w:p>
    <w:p w14:paraId="50B81C74">
      <w:pPr>
        <w:spacing w:line="360" w:lineRule="auto"/>
        <w:jc w:val="center"/>
        <w:rPr>
          <w:rFonts w:ascii="宋体" w:hAnsi="宋体" w:eastAsia="宋体" w:cs="宋体"/>
          <w:b/>
          <w:bCs/>
          <w:sz w:val="36"/>
          <w:szCs w:val="36"/>
        </w:rPr>
      </w:pPr>
    </w:p>
    <w:p w14:paraId="0D917012">
      <w:pPr>
        <w:spacing w:line="360" w:lineRule="auto"/>
        <w:jc w:val="center"/>
        <w:rPr>
          <w:rFonts w:ascii="宋体" w:hAnsi="宋体" w:eastAsia="宋体" w:cs="宋体"/>
          <w:b/>
          <w:bCs/>
          <w:sz w:val="36"/>
          <w:szCs w:val="36"/>
        </w:rPr>
      </w:pPr>
    </w:p>
    <w:p w14:paraId="3DF78BEB">
      <w:pPr>
        <w:widowControl/>
        <w:jc w:val="left"/>
        <w:rPr>
          <w:rFonts w:ascii="宋体" w:hAnsi="宋体" w:eastAsia="宋体" w:cs="宋体"/>
          <w:b/>
          <w:bCs/>
          <w:sz w:val="36"/>
          <w:szCs w:val="36"/>
        </w:rPr>
      </w:pPr>
      <w:r>
        <w:rPr>
          <w:rFonts w:ascii="宋体" w:hAnsi="宋体" w:eastAsia="宋体" w:cs="宋体"/>
          <w:b/>
          <w:bCs/>
          <w:sz w:val="36"/>
          <w:szCs w:val="36"/>
        </w:rPr>
        <w:br w:type="page"/>
      </w:r>
    </w:p>
    <w:p w14:paraId="6EDFAFA2">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十、参选人根据资格审查及比选文件评分标准要求提供认为应该提供的内容</w:t>
      </w:r>
    </w:p>
    <w:p w14:paraId="60C11FDD">
      <w:pPr>
        <w:pStyle w:val="39"/>
        <w:spacing w:before="46" w:after="46"/>
        <w:ind w:firstLine="480"/>
        <w:rPr>
          <w:rFonts w:ascii="宋体" w:hAnsi="宋体" w:eastAsia="宋体" w:cs="宋体"/>
          <w:sz w:val="24"/>
        </w:rPr>
      </w:pPr>
      <w:r>
        <w:rPr>
          <w:rFonts w:hint="eastAsia" w:ascii="宋体" w:hAnsi="宋体" w:eastAsia="宋体" w:cs="宋体"/>
          <w:sz w:val="24"/>
        </w:rPr>
        <w:t>格式自拟。</w:t>
      </w:r>
    </w:p>
    <w:p w14:paraId="7C1284E3">
      <w:pPr>
        <w:pStyle w:val="39"/>
        <w:spacing w:before="46" w:after="46"/>
        <w:ind w:firstLine="480"/>
        <w:rPr>
          <w:rFonts w:ascii="宋体" w:hAnsi="宋体" w:eastAsia="宋体" w:cs="宋体"/>
          <w:sz w:val="24"/>
        </w:rPr>
      </w:pPr>
    </w:p>
    <w:p w14:paraId="2C79C26B">
      <w:pPr>
        <w:pStyle w:val="39"/>
        <w:spacing w:before="46" w:after="46"/>
        <w:ind w:firstLine="480"/>
        <w:rPr>
          <w:rFonts w:ascii="宋体" w:hAnsi="宋体" w:eastAsia="宋体" w:cs="宋体"/>
          <w:sz w:val="24"/>
        </w:rPr>
      </w:pPr>
    </w:p>
    <w:p w14:paraId="320C70FA">
      <w:pPr>
        <w:pStyle w:val="39"/>
        <w:spacing w:before="46" w:after="46"/>
        <w:ind w:firstLine="480"/>
        <w:rPr>
          <w:rFonts w:ascii="宋体" w:hAnsi="宋体" w:eastAsia="宋体" w:cs="宋体"/>
          <w:sz w:val="24"/>
        </w:rPr>
      </w:pPr>
    </w:p>
    <w:p w14:paraId="784F7C12">
      <w:pPr>
        <w:pStyle w:val="4"/>
        <w:spacing w:line="360" w:lineRule="auto"/>
        <w:rPr>
          <w:rFonts w:ascii="宋体" w:hAnsi="宋体" w:eastAsia="宋体" w:cs="宋体"/>
          <w:b/>
          <w:bCs/>
          <w:sz w:val="36"/>
          <w:szCs w:val="36"/>
        </w:rPr>
        <w:sectPr>
          <w:pgSz w:w="11906" w:h="16838"/>
          <w:pgMar w:top="1440" w:right="1797" w:bottom="1440" w:left="1797" w:header="850" w:footer="992" w:gutter="0"/>
          <w:pgNumType w:fmt="decimal"/>
          <w:cols w:space="720" w:num="1"/>
          <w:docGrid w:type="lines" w:linePitch="312" w:charSpace="0"/>
        </w:sectPr>
      </w:pPr>
    </w:p>
    <w:p w14:paraId="0B0FF332">
      <w:pPr>
        <w:pStyle w:val="4"/>
        <w:spacing w:line="360" w:lineRule="auto"/>
        <w:rPr>
          <w:rFonts w:ascii="宋体" w:hAnsi="宋体" w:eastAsia="宋体" w:cs="宋体"/>
          <w:b/>
          <w:bCs/>
          <w:sz w:val="36"/>
          <w:szCs w:val="36"/>
        </w:rPr>
      </w:pPr>
      <w:bookmarkStart w:id="68" w:name="_Toc209381417"/>
      <w:bookmarkStart w:id="69" w:name="_Toc770"/>
      <w:bookmarkStart w:id="70" w:name="_Toc1220"/>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章  签订合同事项</w:t>
      </w:r>
      <w:bookmarkEnd w:id="65"/>
      <w:bookmarkEnd w:id="68"/>
      <w:bookmarkEnd w:id="69"/>
      <w:bookmarkEnd w:id="70"/>
    </w:p>
    <w:p w14:paraId="47039030">
      <w:pPr>
        <w:pStyle w:val="15"/>
        <w:jc w:val="center"/>
        <w:rPr>
          <w:rFonts w:ascii="宋体" w:hAnsi="宋体" w:eastAsia="宋体" w:cs="宋体"/>
          <w:kern w:val="2"/>
          <w:sz w:val="28"/>
          <w:szCs w:val="28"/>
        </w:rPr>
      </w:pPr>
      <w:r>
        <w:rPr>
          <w:rFonts w:hint="eastAsia" w:ascii="宋体" w:hAnsi="宋体" w:eastAsia="宋体" w:cs="宋体"/>
          <w:kern w:val="2"/>
          <w:sz w:val="28"/>
          <w:szCs w:val="28"/>
        </w:rPr>
        <w:t>以采购人与供应商双方签订的合同为准</w:t>
      </w:r>
    </w:p>
    <w:p w14:paraId="077D37B9">
      <w:pPr>
        <w:spacing w:after="120" w:line="360" w:lineRule="auto"/>
        <w:rPr>
          <w:rFonts w:ascii="宋体" w:hAnsi="宋体" w:eastAsia="宋体" w:cs="宋体"/>
          <w:b/>
          <w:bCs/>
          <w:kern w:val="0"/>
          <w:sz w:val="24"/>
        </w:rPr>
      </w:pPr>
    </w:p>
    <w:sectPr>
      <w:headerReference r:id="rId5" w:type="default"/>
      <w:pgSz w:w="11906" w:h="16838"/>
      <w:pgMar w:top="1440" w:right="1797" w:bottom="1440" w:left="1797"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94609B-652F-4FA1-B62F-40840D4A0BA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77FB303-AD44-4E91-BBC9-CB805CEB8A8A}"/>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A00002BF" w:usb1="184F6CFA" w:usb2="00000012" w:usb3="00000000" w:csb0="00040001" w:csb1="00000000"/>
    <w:embedRegular r:id="rId3" w:fontKey="{E0380FAA-E151-4AB8-AB2A-84018664B2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B2B75">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9FF44">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09FF44">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EE41">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9F1E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D9F1E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2D68B">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1)"/>
      <w:lvlJc w:val="left"/>
      <w:rPr>
        <w:rFonts w:hint="eastAsia"/>
      </w:rPr>
    </w:lvl>
  </w:abstractNum>
  <w:abstractNum w:abstractNumId="1">
    <w:nsid w:val="00000001"/>
    <w:multiLevelType w:val="multilevel"/>
    <w:tmpl w:val="00000001"/>
    <w:lvl w:ilvl="0" w:tentative="0">
      <w:start w:val="1"/>
      <w:numFmt w:val="chineseCountingThousand"/>
      <w:suff w:val="space"/>
      <w:lvlText w:val="%1. "/>
      <w:lvlJc w:val="left"/>
      <w:pPr>
        <w:ind w:left="907" w:hanging="907"/>
      </w:p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0000002"/>
    <w:multiLevelType w:val="multilevel"/>
    <w:tmpl w:val="00000002"/>
    <w:lvl w:ilvl="0" w:tentative="0">
      <w:start w:val="1"/>
      <w:numFmt w:val="chineseCountingThousand"/>
      <w:pStyle w:val="81"/>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00000003"/>
    <w:multiLevelType w:val="multilevel"/>
    <w:tmpl w:val="00000003"/>
    <w:lvl w:ilvl="0" w:tentative="0">
      <w:start w:val="1"/>
      <w:numFmt w:val="none"/>
      <w:pStyle w:val="4"/>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5"/>
    <w:multiLevelType w:val="multilevel"/>
    <w:tmpl w:val="00000005"/>
    <w:lvl w:ilvl="0" w:tentative="0">
      <w:start w:val="1"/>
      <w:numFmt w:val="decimal"/>
      <w:pStyle w:val="82"/>
      <w:suff w:val="space"/>
      <w:lvlText w:val="%1、"/>
      <w:lvlJc w:val="left"/>
      <w:pPr>
        <w:ind w:left="0" w:firstLine="0"/>
      </w:pPr>
      <w:rPr>
        <w:rFonts w:ascii="Times New Roman" w:hAnsi="Times New Roman" w:cs="Times New Roman"/>
        <w:b w:val="0"/>
        <w:bCs w:val="0"/>
        <w:i w:val="0"/>
        <w:iCs w:val="0"/>
        <w:caps w:val="0"/>
        <w:smallCaps w:val="0"/>
        <w:vanish w:val="0"/>
        <w:spacing w:val="0"/>
        <w:position w:val="0"/>
        <w:u w:val="none"/>
        <w:vertAlign w:val="baseline"/>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suff w:val="space"/>
      <w:lvlText w:val="%1.%2.%3.%4 "/>
      <w:lvlJc w:val="left"/>
      <w:pPr>
        <w:ind w:left="993" w:hanging="567"/>
      </w:pPr>
      <w:rPr>
        <w:rFonts w:hint="eastAsia" w:ascii="Times New Roman" w:hAnsi="Times New Roman" w:cs="Times New Roman"/>
        <w:b/>
        <w:i w:val="0"/>
        <w:iCs w:val="0"/>
        <w:caps w:val="0"/>
        <w:smallCaps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suff w:val="space"/>
      <w:lvlText w:val="%1.%2.%3.%4.%5.%6"/>
      <w:lvlJc w:val="left"/>
      <w:pPr>
        <w:ind w:left="1152" w:hanging="1152"/>
      </w:pPr>
      <w:rPr>
        <w:rFonts w:hint="default" w:ascii="Times New Roman" w:hAnsi="Times New Roman" w:cs="Times New Roman"/>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default" w:ascii="Times New Roman" w:hAnsi="Times New Roman" w:cs="Times New Roman"/>
      </w:rPr>
    </w:lvl>
    <w:lvl w:ilvl="8" w:tentative="0">
      <w:start w:val="1"/>
      <w:numFmt w:val="decimal"/>
      <w:suff w:val="space"/>
      <w:lvlText w:val="%1.%2.%3.%4.%5.%6.%7.%8.%9"/>
      <w:lvlJc w:val="left"/>
      <w:pPr>
        <w:ind w:left="1584" w:hanging="1584"/>
      </w:pPr>
      <w:rPr>
        <w:rFonts w:hint="default" w:ascii="Times New Roman" w:hAnsi="Times New Roman" w:cs="Times New Roman"/>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112F1"/>
    <w:rsid w:val="0FC877C9"/>
    <w:rsid w:val="1F326723"/>
    <w:rsid w:val="267047E0"/>
    <w:rsid w:val="2B0100FD"/>
    <w:rsid w:val="308B2942"/>
    <w:rsid w:val="440F6EF3"/>
    <w:rsid w:val="45837C34"/>
    <w:rsid w:val="46072613"/>
    <w:rsid w:val="4BAD77B9"/>
    <w:rsid w:val="5ABF39F2"/>
    <w:rsid w:val="6F8F4A4B"/>
    <w:rsid w:val="749649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4"/>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6" w:lineRule="auto"/>
      <w:outlineLvl w:val="1"/>
    </w:pPr>
    <w:rPr>
      <w:rFonts w:ascii="Calibri Light" w:hAnsi="Calibri Light" w:eastAsia="宋体" w:cs="宋体"/>
      <w:b/>
      <w:bCs/>
      <w:sz w:val="32"/>
      <w:szCs w:val="32"/>
    </w:rPr>
  </w:style>
  <w:style w:type="paragraph" w:styleId="6">
    <w:name w:val="heading 3"/>
    <w:basedOn w:val="1"/>
    <w:next w:val="1"/>
    <w:qFormat/>
    <w:uiPriority w:val="0"/>
    <w:pPr>
      <w:keepNext/>
      <w:keepLines/>
      <w:spacing w:line="413" w:lineRule="auto"/>
      <w:outlineLvl w:val="2"/>
    </w:pPr>
    <w:rPr>
      <w:b/>
      <w:sz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4"/>
    <w:qFormat/>
    <w:uiPriority w:val="0"/>
    <w:pPr>
      <w:keepNext/>
      <w:keepLines/>
      <w:spacing w:before="280" w:after="290" w:line="376" w:lineRule="auto"/>
      <w:outlineLvl w:val="4"/>
    </w:pPr>
    <w:rPr>
      <w:b/>
      <w:bCs/>
      <w:sz w:val="28"/>
      <w:szCs w:val="28"/>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link w:val="47"/>
    <w:qFormat/>
    <w:uiPriority w:val="0"/>
    <w:pPr>
      <w:spacing w:after="120"/>
    </w:pPr>
  </w:style>
  <w:style w:type="paragraph" w:styleId="9">
    <w:name w:val="Normal Indent"/>
    <w:basedOn w:val="1"/>
    <w:next w:val="1"/>
    <w:link w:val="68"/>
    <w:qFormat/>
    <w:uiPriority w:val="0"/>
    <w:pPr>
      <w:ind w:firstLine="420" w:firstLineChars="200"/>
    </w:pPr>
  </w:style>
  <w:style w:type="paragraph" w:styleId="10">
    <w:name w:val="Document Map"/>
    <w:basedOn w:val="1"/>
    <w:link w:val="61"/>
    <w:qFormat/>
    <w:uiPriority w:val="0"/>
    <w:rPr>
      <w:rFonts w:ascii="宋体"/>
      <w:sz w:val="18"/>
      <w:szCs w:val="18"/>
    </w:rPr>
  </w:style>
  <w:style w:type="paragraph" w:styleId="11">
    <w:name w:val="annotation text"/>
    <w:basedOn w:val="1"/>
    <w:link w:val="41"/>
    <w:qFormat/>
    <w:uiPriority w:val="0"/>
    <w:pPr>
      <w:adjustRightInd w:val="0"/>
      <w:spacing w:line="360" w:lineRule="atLeast"/>
      <w:jc w:val="left"/>
      <w:textAlignment w:val="baseline"/>
    </w:pPr>
    <w:rPr>
      <w:kern w:val="0"/>
      <w:sz w:val="24"/>
      <w:szCs w:val="20"/>
    </w:rPr>
  </w:style>
  <w:style w:type="paragraph" w:styleId="12">
    <w:name w:val="Body Text Indent"/>
    <w:basedOn w:val="1"/>
    <w:link w:val="56"/>
    <w:qFormat/>
    <w:uiPriority w:val="0"/>
    <w:pPr>
      <w:spacing w:after="120"/>
      <w:ind w:left="420" w:leftChars="200"/>
    </w:pPr>
  </w:style>
  <w:style w:type="paragraph" w:styleId="13">
    <w:name w:val="toc 5"/>
    <w:basedOn w:val="1"/>
    <w:next w:val="1"/>
    <w:qFormat/>
    <w:uiPriority w:val="0"/>
    <w:pPr>
      <w:tabs>
        <w:tab w:val="right" w:leader="dot" w:pos="8296"/>
      </w:tabs>
      <w:ind w:left="1050" w:leftChars="500"/>
    </w:pPr>
  </w:style>
  <w:style w:type="paragraph" w:styleId="14">
    <w:name w:val="toc 3"/>
    <w:basedOn w:val="1"/>
    <w:next w:val="1"/>
    <w:qFormat/>
    <w:uiPriority w:val="39"/>
    <w:pPr>
      <w:ind w:left="840" w:leftChars="400"/>
    </w:pPr>
  </w:style>
  <w:style w:type="paragraph" w:styleId="15">
    <w:name w:val="Plain Text"/>
    <w:basedOn w:val="1"/>
    <w:link w:val="58"/>
    <w:qFormat/>
    <w:uiPriority w:val="0"/>
    <w:pPr>
      <w:spacing w:line="360" w:lineRule="auto"/>
    </w:pPr>
    <w:rPr>
      <w:rFonts w:ascii="宋体" w:hAnsi="Courier New"/>
      <w:kern w:val="0"/>
      <w:sz w:val="20"/>
      <w:szCs w:val="18"/>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line="480" w:lineRule="auto"/>
      <w:ind w:left="420" w:leftChars="200"/>
    </w:pPr>
    <w:rPr>
      <w:rFonts w:ascii="Calibri" w:hAnsi="Calibri"/>
      <w:szCs w:val="20"/>
    </w:rPr>
  </w:style>
  <w:style w:type="paragraph" w:styleId="18">
    <w:name w:val="Balloon Text"/>
    <w:basedOn w:val="1"/>
    <w:link w:val="40"/>
    <w:qFormat/>
    <w:uiPriority w:val="0"/>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link w:val="50"/>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39"/>
  </w:style>
  <w:style w:type="paragraph" w:styleId="22">
    <w:name w:val="toc 4"/>
    <w:basedOn w:val="1"/>
    <w:next w:val="1"/>
    <w:qFormat/>
    <w:uiPriority w:val="0"/>
    <w:pPr>
      <w:tabs>
        <w:tab w:val="left" w:pos="1890"/>
        <w:tab w:val="right" w:leader="dot" w:pos="8296"/>
      </w:tabs>
      <w:ind w:left="630" w:leftChars="300"/>
    </w:pPr>
  </w:style>
  <w:style w:type="paragraph" w:styleId="23">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24">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11"/>
    <w:next w:val="11"/>
    <w:link w:val="42"/>
    <w:qFormat/>
    <w:uiPriority w:val="0"/>
    <w:pPr>
      <w:adjustRightInd/>
      <w:spacing w:line="240" w:lineRule="auto"/>
      <w:textAlignment w:val="auto"/>
    </w:pPr>
    <w:rPr>
      <w:b/>
      <w:bCs/>
      <w:kern w:val="2"/>
      <w:sz w:val="21"/>
      <w:szCs w:val="24"/>
    </w:rPr>
  </w:style>
  <w:style w:type="paragraph" w:styleId="27">
    <w:name w:val="Body Text First Indent 2"/>
    <w:basedOn w:val="12"/>
    <w:next w:val="2"/>
    <w:link w:val="59"/>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rPr>
      <w:rFonts w:cs="Times New Roman"/>
    </w:rPr>
  </w:style>
  <w:style w:type="character" w:styleId="32">
    <w:name w:val="Hyperlink"/>
    <w:basedOn w:val="30"/>
    <w:qFormat/>
    <w:uiPriority w:val="99"/>
    <w:rPr>
      <w:color w:val="0000FF"/>
      <w:u w:val="single"/>
    </w:rPr>
  </w:style>
  <w:style w:type="character" w:styleId="33">
    <w:name w:val="annotation reference"/>
    <w:basedOn w:val="30"/>
    <w:qFormat/>
    <w:uiPriority w:val="0"/>
    <w:rPr>
      <w:sz w:val="21"/>
      <w:szCs w:val="21"/>
    </w:rPr>
  </w:style>
  <w:style w:type="paragraph" w:customStyle="1" w:styleId="3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5">
    <w:name w:val="样式 首行缩进:  2 字符"/>
    <w:basedOn w:val="1"/>
    <w:qFormat/>
    <w:uiPriority w:val="0"/>
    <w:pPr>
      <w:spacing w:line="400" w:lineRule="exact"/>
      <w:ind w:firstLine="200" w:firstLineChars="200"/>
    </w:pPr>
    <w:rPr>
      <w:rFonts w:ascii="宋体" w:cs="宋体"/>
      <w:kern w:val="0"/>
      <w:sz w:val="24"/>
      <w:szCs w:val="20"/>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BodyText"/>
    <w:basedOn w:val="1"/>
    <w:next w:val="1"/>
    <w:qFormat/>
    <w:uiPriority w:val="0"/>
    <w:pPr>
      <w:spacing w:after="120"/>
      <w:textAlignment w:val="baseline"/>
    </w:pPr>
  </w:style>
  <w:style w:type="paragraph" w:customStyle="1" w:styleId="38">
    <w:name w:val="列出段落1"/>
    <w:basedOn w:val="1"/>
    <w:qFormat/>
    <w:uiPriority w:val="34"/>
    <w:pPr>
      <w:ind w:firstLine="420" w:firstLineChars="200"/>
    </w:pPr>
  </w:style>
  <w:style w:type="paragraph" w:customStyle="1" w:styleId="39">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40">
    <w:name w:val="批注框文本 Char"/>
    <w:basedOn w:val="30"/>
    <w:link w:val="18"/>
    <w:qFormat/>
    <w:uiPriority w:val="0"/>
    <w:rPr>
      <w:rFonts w:ascii="Times New Roman" w:hAnsi="Times New Roman" w:eastAsia="宋体" w:cs="Times New Roman"/>
      <w:kern w:val="2"/>
      <w:sz w:val="18"/>
      <w:szCs w:val="18"/>
    </w:rPr>
  </w:style>
  <w:style w:type="character" w:customStyle="1" w:styleId="41">
    <w:name w:val="批注文字 Char"/>
    <w:basedOn w:val="30"/>
    <w:link w:val="11"/>
    <w:qFormat/>
    <w:uiPriority w:val="0"/>
    <w:rPr>
      <w:sz w:val="24"/>
    </w:rPr>
  </w:style>
  <w:style w:type="character" w:customStyle="1" w:styleId="42">
    <w:name w:val="批注主题 Char"/>
    <w:basedOn w:val="41"/>
    <w:link w:val="26"/>
    <w:qFormat/>
    <w:uiPriority w:val="0"/>
    <w:rPr>
      <w:b/>
      <w:bCs/>
      <w:kern w:val="2"/>
      <w:sz w:val="21"/>
      <w:szCs w:val="24"/>
    </w:rPr>
  </w:style>
  <w:style w:type="paragraph" w:customStyle="1" w:styleId="43">
    <w:name w:val="CL正文"/>
    <w:basedOn w:val="1"/>
    <w:qFormat/>
    <w:uiPriority w:val="0"/>
    <w:pPr>
      <w:spacing w:line="360" w:lineRule="auto"/>
      <w:ind w:firstLine="200" w:firstLineChars="200"/>
    </w:pPr>
    <w:rPr>
      <w:rFonts w:ascii="华文中宋" w:eastAsia="华文中宋"/>
      <w:sz w:val="24"/>
    </w:rPr>
  </w:style>
  <w:style w:type="paragraph" w:customStyle="1" w:styleId="44">
    <w:name w:val="报告格式-正文"/>
    <w:basedOn w:val="1"/>
    <w:qFormat/>
    <w:uiPriority w:val="99"/>
    <w:pPr>
      <w:spacing w:line="360" w:lineRule="auto"/>
      <w:ind w:firstLine="200" w:firstLineChars="200"/>
    </w:pPr>
    <w:rPr>
      <w:sz w:val="28"/>
      <w:szCs w:val="36"/>
    </w:rPr>
  </w:style>
  <w:style w:type="paragraph" w:customStyle="1" w:styleId="4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
    <w:name w:val="列出段落2"/>
    <w:basedOn w:val="1"/>
    <w:qFormat/>
    <w:uiPriority w:val="99"/>
    <w:pPr>
      <w:ind w:firstLine="420" w:firstLineChars="200"/>
    </w:pPr>
  </w:style>
  <w:style w:type="character" w:customStyle="1" w:styleId="47">
    <w:name w:val="正文文本 Char"/>
    <w:basedOn w:val="30"/>
    <w:link w:val="3"/>
    <w:qFormat/>
    <w:uiPriority w:val="0"/>
    <w:rPr>
      <w:kern w:val="2"/>
      <w:sz w:val="21"/>
      <w:szCs w:val="24"/>
    </w:rPr>
  </w:style>
  <w:style w:type="paragraph" w:customStyle="1" w:styleId="48">
    <w:name w:val="Blockquote"/>
    <w:basedOn w:val="1"/>
    <w:next w:val="1"/>
    <w:qFormat/>
    <w:uiPriority w:val="0"/>
    <w:pPr>
      <w:autoSpaceDE w:val="0"/>
      <w:autoSpaceDN w:val="0"/>
      <w:adjustRightInd w:val="0"/>
      <w:spacing w:before="100" w:after="100"/>
      <w:ind w:left="360" w:right="360"/>
      <w:jc w:val="left"/>
    </w:pPr>
    <w:rPr>
      <w:kern w:val="0"/>
      <w:sz w:val="24"/>
      <w:szCs w:val="20"/>
    </w:rPr>
  </w:style>
  <w:style w:type="character" w:customStyle="1" w:styleId="49">
    <w:name w:val="页脚 Char"/>
    <w:link w:val="19"/>
    <w:qFormat/>
    <w:uiPriority w:val="99"/>
    <w:rPr>
      <w:kern w:val="2"/>
      <w:sz w:val="18"/>
      <w:szCs w:val="18"/>
    </w:rPr>
  </w:style>
  <w:style w:type="character" w:customStyle="1" w:styleId="50">
    <w:name w:val="页眉 Char"/>
    <w:link w:val="20"/>
    <w:qFormat/>
    <w:uiPriority w:val="99"/>
    <w:rPr>
      <w:sz w:val="18"/>
      <w:szCs w:val="18"/>
    </w:rPr>
  </w:style>
  <w:style w:type="paragraph" w:customStyle="1" w:styleId="51">
    <w:name w:val="TOC 标题1"/>
    <w:basedOn w:val="4"/>
    <w:next w:val="1"/>
    <w:qFormat/>
    <w:uiPriority w:val="39"/>
    <w:pPr>
      <w:keepLines/>
      <w:numPr>
        <w:ilvl w:val="0"/>
        <w:numId w:val="0"/>
      </w:numPr>
      <w:tabs>
        <w:tab w:val="clear" w:pos="432"/>
      </w:tabs>
      <w:spacing w:before="480" w:line="276" w:lineRule="auto"/>
      <w:jc w:val="left"/>
      <w:outlineLvl w:val="9"/>
    </w:pPr>
    <w:rPr>
      <w:rFonts w:ascii="Calibri Light" w:hAnsi="Calibri Light" w:eastAsia="宋体" w:cs="宋体"/>
      <w:b/>
      <w:bCs/>
      <w:color w:val="2E75B6"/>
      <w:sz w:val="28"/>
      <w:szCs w:val="28"/>
    </w:rPr>
  </w:style>
  <w:style w:type="paragraph" w:customStyle="1" w:styleId="52">
    <w:name w:val="无间隔1"/>
    <w:link w:val="53"/>
    <w:qFormat/>
    <w:uiPriority w:val="1"/>
    <w:rPr>
      <w:rFonts w:ascii="Calibri" w:hAnsi="Calibri" w:eastAsia="宋体" w:cs="宋体"/>
      <w:sz w:val="22"/>
      <w:szCs w:val="22"/>
      <w:lang w:val="en-US" w:eastAsia="zh-CN" w:bidi="ar-SA"/>
    </w:rPr>
  </w:style>
  <w:style w:type="character" w:customStyle="1" w:styleId="53">
    <w:name w:val="无间隔 字符"/>
    <w:basedOn w:val="30"/>
    <w:link w:val="52"/>
    <w:qFormat/>
    <w:uiPriority w:val="1"/>
    <w:rPr>
      <w:rFonts w:ascii="Calibri" w:hAnsi="Calibri" w:eastAsia="宋体" w:cs="宋体"/>
      <w:sz w:val="22"/>
      <w:szCs w:val="22"/>
    </w:rPr>
  </w:style>
  <w:style w:type="character" w:customStyle="1" w:styleId="54">
    <w:name w:val="正文首行缩进两字符 Char Char"/>
    <w:link w:val="55"/>
    <w:qFormat/>
    <w:uiPriority w:val="0"/>
    <w:rPr>
      <w:kern w:val="2"/>
      <w:sz w:val="21"/>
      <w:szCs w:val="24"/>
    </w:rPr>
  </w:style>
  <w:style w:type="paragraph" w:customStyle="1" w:styleId="55">
    <w:name w:val="正文首行缩进两字符"/>
    <w:basedOn w:val="1"/>
    <w:link w:val="54"/>
    <w:qFormat/>
    <w:uiPriority w:val="0"/>
    <w:pPr>
      <w:spacing w:line="360" w:lineRule="auto"/>
      <w:ind w:firstLine="200" w:firstLineChars="200"/>
    </w:pPr>
  </w:style>
  <w:style w:type="character" w:customStyle="1" w:styleId="56">
    <w:name w:val="正文文本缩进 Char"/>
    <w:basedOn w:val="30"/>
    <w:link w:val="12"/>
    <w:qFormat/>
    <w:uiPriority w:val="0"/>
    <w:rPr>
      <w:kern w:val="2"/>
      <w:sz w:val="21"/>
      <w:szCs w:val="24"/>
    </w:rPr>
  </w:style>
  <w:style w:type="character" w:customStyle="1" w:styleId="57">
    <w:name w:val="纯文本 Char"/>
    <w:qFormat/>
    <w:uiPriority w:val="0"/>
    <w:rPr>
      <w:rFonts w:ascii="宋体" w:hAnsi="Courier New"/>
      <w:szCs w:val="18"/>
    </w:rPr>
  </w:style>
  <w:style w:type="character" w:customStyle="1" w:styleId="58">
    <w:name w:val="纯文本 Char1"/>
    <w:basedOn w:val="30"/>
    <w:link w:val="15"/>
    <w:qFormat/>
    <w:uiPriority w:val="0"/>
    <w:rPr>
      <w:rFonts w:ascii="宋体" w:hAnsi="Courier New" w:cs="Courier New"/>
      <w:kern w:val="2"/>
      <w:sz w:val="21"/>
      <w:szCs w:val="21"/>
    </w:rPr>
  </w:style>
  <w:style w:type="character" w:customStyle="1" w:styleId="59">
    <w:name w:val="正文首行缩进 2 Char"/>
    <w:basedOn w:val="56"/>
    <w:link w:val="27"/>
    <w:qFormat/>
    <w:uiPriority w:val="0"/>
    <w:rPr>
      <w:kern w:val="2"/>
      <w:sz w:val="21"/>
      <w:szCs w:val="24"/>
    </w:rPr>
  </w:style>
  <w:style w:type="character" w:customStyle="1" w:styleId="60">
    <w:name w:val="样式 宋体 小四"/>
    <w:qFormat/>
    <w:uiPriority w:val="0"/>
    <w:rPr>
      <w:sz w:val="24"/>
    </w:rPr>
  </w:style>
  <w:style w:type="character" w:customStyle="1" w:styleId="61">
    <w:name w:val="文档结构图 Char"/>
    <w:basedOn w:val="30"/>
    <w:link w:val="10"/>
    <w:qFormat/>
    <w:uiPriority w:val="0"/>
    <w:rPr>
      <w:rFonts w:ascii="宋体"/>
      <w:kern w:val="2"/>
      <w:sz w:val="18"/>
      <w:szCs w:val="18"/>
    </w:rPr>
  </w:style>
  <w:style w:type="character" w:customStyle="1" w:styleId="62">
    <w:name w:val="font61"/>
    <w:basedOn w:val="30"/>
    <w:qFormat/>
    <w:uiPriority w:val="0"/>
    <w:rPr>
      <w:rFonts w:hint="eastAsia" w:ascii="宋体" w:hAnsi="宋体" w:eastAsia="宋体" w:cs="宋体"/>
      <w:color w:val="000000"/>
      <w:sz w:val="22"/>
      <w:szCs w:val="22"/>
      <w:u w:val="none"/>
    </w:rPr>
  </w:style>
  <w:style w:type="character" w:customStyle="1" w:styleId="63">
    <w:name w:val="font41"/>
    <w:basedOn w:val="30"/>
    <w:qFormat/>
    <w:uiPriority w:val="0"/>
    <w:rPr>
      <w:rFonts w:hint="eastAsia" w:ascii="宋体" w:hAnsi="宋体" w:eastAsia="宋体" w:cs="宋体"/>
      <w:color w:val="000000"/>
      <w:sz w:val="22"/>
      <w:szCs w:val="22"/>
      <w:u w:val="none"/>
      <w:vertAlign w:val="superscript"/>
    </w:rPr>
  </w:style>
  <w:style w:type="character" w:customStyle="1" w:styleId="64">
    <w:name w:val="标题 1 Char"/>
    <w:link w:val="4"/>
    <w:qFormat/>
    <w:uiPriority w:val="0"/>
    <w:rPr>
      <w:rFonts w:ascii="黑体" w:eastAsia="黑体"/>
      <w:sz w:val="52"/>
    </w:rPr>
  </w:style>
  <w:style w:type="table" w:customStyle="1" w:styleId="65">
    <w:name w:val="网格型2"/>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标题 5（有编号）（绿盟科技）"/>
    <w:basedOn w:val="1"/>
    <w:next w:val="67"/>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67">
    <w:name w:val="正文（绿盟科技）"/>
    <w:qFormat/>
    <w:uiPriority w:val="0"/>
    <w:pPr>
      <w:spacing w:line="300" w:lineRule="auto"/>
    </w:pPr>
    <w:rPr>
      <w:rFonts w:ascii="Arial" w:hAnsi="Arial" w:eastAsia="仿宋_GB2312" w:cs="黑体"/>
      <w:sz w:val="21"/>
      <w:szCs w:val="21"/>
      <w:lang w:val="en-US" w:eastAsia="zh-CN" w:bidi="ar-SA"/>
    </w:rPr>
  </w:style>
  <w:style w:type="character" w:customStyle="1" w:styleId="68">
    <w:name w:val="正文缩进 Char"/>
    <w:link w:val="9"/>
    <w:qFormat/>
    <w:uiPriority w:val="0"/>
    <w:rPr>
      <w:kern w:val="2"/>
      <w:sz w:val="21"/>
      <w:szCs w:val="24"/>
    </w:rPr>
  </w:style>
  <w:style w:type="paragraph" w:styleId="69">
    <w:name w:val="List Paragraph"/>
    <w:basedOn w:val="1"/>
    <w:qFormat/>
    <w:uiPriority w:val="99"/>
    <w:pPr>
      <w:ind w:firstLine="420" w:firstLineChars="200"/>
    </w:pPr>
  </w:style>
  <w:style w:type="paragraph" w:customStyle="1" w:styleId="70">
    <w:name w:val="样式"/>
    <w:link w:val="89"/>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72">
    <w:name w:val="Body text|2"/>
    <w:basedOn w:val="1"/>
    <w:qFormat/>
    <w:uiPriority w:val="0"/>
    <w:pPr>
      <w:spacing w:after="720"/>
      <w:jc w:val="center"/>
    </w:pPr>
    <w:rPr>
      <w:rFonts w:ascii="宋体" w:hAnsi="宋体" w:cs="宋体"/>
      <w:kern w:val="0"/>
      <w:sz w:val="30"/>
      <w:szCs w:val="30"/>
      <w:lang w:val="zh-TW" w:eastAsia="zh-TW" w:bidi="zh-TW"/>
    </w:rPr>
  </w:style>
  <w:style w:type="paragraph" w:customStyle="1" w:styleId="73">
    <w:name w:val="Body text|1"/>
    <w:basedOn w:val="1"/>
    <w:qFormat/>
    <w:uiPriority w:val="0"/>
    <w:pPr>
      <w:spacing w:line="480" w:lineRule="auto"/>
      <w:ind w:firstLine="400"/>
      <w:jc w:val="left"/>
    </w:pPr>
    <w:rPr>
      <w:rFonts w:ascii="宋体" w:hAnsi="宋体" w:cs="宋体"/>
      <w:kern w:val="0"/>
      <w:sz w:val="22"/>
      <w:lang w:val="zh-TW" w:eastAsia="zh-TW" w:bidi="zh-TW"/>
    </w:rPr>
  </w:style>
  <w:style w:type="paragraph" w:customStyle="1" w:styleId="74">
    <w:name w:val="p0"/>
    <w:basedOn w:val="1"/>
    <w:qFormat/>
    <w:uiPriority w:val="0"/>
    <w:pPr>
      <w:widowControl/>
    </w:pPr>
    <w:rPr>
      <w:kern w:val="0"/>
      <w:szCs w:val="21"/>
    </w:rPr>
  </w:style>
  <w:style w:type="paragraph" w:customStyle="1" w:styleId="75">
    <w:name w:val="Table caption|1"/>
    <w:basedOn w:val="1"/>
    <w:qFormat/>
    <w:uiPriority w:val="0"/>
    <w:pPr>
      <w:jc w:val="left"/>
    </w:pPr>
    <w:rPr>
      <w:rFonts w:ascii="宋体" w:hAnsi="宋体" w:cs="宋体"/>
      <w:kern w:val="0"/>
      <w:sz w:val="22"/>
      <w:lang w:val="zh-TW" w:eastAsia="zh-TW" w:bidi="zh-TW"/>
    </w:rPr>
  </w:style>
  <w:style w:type="paragraph" w:customStyle="1" w:styleId="76">
    <w:name w:val="（符号）三标题1.1"/>
    <w:basedOn w:val="1"/>
    <w:link w:val="88"/>
    <w:qFormat/>
    <w:uiPriority w:val="0"/>
    <w:pPr>
      <w:tabs>
        <w:tab w:val="left" w:pos="700"/>
      </w:tabs>
      <w:spacing w:line="500" w:lineRule="exact"/>
      <w:ind w:left="1320" w:hanging="420"/>
    </w:pPr>
    <w:rPr>
      <w:rFonts w:hAnsi="宋体"/>
      <w:sz w:val="24"/>
      <w:szCs w:val="22"/>
    </w:rPr>
  </w:style>
  <w:style w:type="paragraph" w:customStyle="1" w:styleId="77">
    <w:name w:val="Header or footer|1"/>
    <w:basedOn w:val="1"/>
    <w:qFormat/>
    <w:uiPriority w:val="0"/>
    <w:rPr>
      <w:rFonts w:eastAsia="仿宋_GB2312"/>
      <w:b/>
      <w:bCs/>
      <w:sz w:val="16"/>
      <w:szCs w:val="16"/>
      <w:lang w:val="zh-TW" w:eastAsia="zh-TW" w:bidi="zh-TW"/>
    </w:rPr>
  </w:style>
  <w:style w:type="paragraph" w:customStyle="1" w:styleId="78">
    <w:name w:val="TOC 标题2"/>
    <w:basedOn w:val="4"/>
    <w:next w:val="1"/>
    <w:qFormat/>
    <w:uiPriority w:val="0"/>
    <w:pPr>
      <w:outlineLvl w:val="9"/>
    </w:pPr>
  </w:style>
  <w:style w:type="character" w:customStyle="1" w:styleId="79">
    <w:name w:val="NormalCharacter"/>
    <w:qFormat/>
    <w:uiPriority w:val="0"/>
  </w:style>
  <w:style w:type="character" w:customStyle="1" w:styleId="80">
    <w:name w:val="标题 2 Char Char Char"/>
    <w:qFormat/>
    <w:uiPriority w:val="99"/>
    <w:rPr>
      <w:rFonts w:ascii="Arial" w:hAnsi="Arial" w:eastAsia="黑体" w:cs="Arial"/>
      <w:b/>
      <w:bCs/>
      <w:kern w:val="2"/>
      <w:sz w:val="32"/>
      <w:szCs w:val="32"/>
      <w:lang w:val="en-US" w:eastAsia="zh-CN"/>
    </w:rPr>
  </w:style>
  <w:style w:type="paragraph" w:customStyle="1" w:styleId="81">
    <w:name w:val="1 级标题"/>
    <w:basedOn w:val="82"/>
    <w:next w:val="83"/>
    <w:qFormat/>
    <w:uiPriority w:val="0"/>
    <w:pPr>
      <w:keepNext w:val="0"/>
      <w:numPr>
        <w:ilvl w:val="0"/>
        <w:numId w:val="3"/>
      </w:numPr>
      <w:tabs>
        <w:tab w:val="left" w:pos="432"/>
        <w:tab w:val="left" w:pos="709"/>
      </w:tabs>
      <w:wordWrap w:val="0"/>
      <w:ind w:right="0" w:rightChars="0"/>
      <w:jc w:val="left"/>
    </w:pPr>
  </w:style>
  <w:style w:type="paragraph" w:customStyle="1" w:styleId="82">
    <w:name w:val="1级标题"/>
    <w:basedOn w:val="4"/>
    <w:qFormat/>
    <w:uiPriority w:val="49"/>
    <w:pPr>
      <w:numPr>
        <w:ilvl w:val="0"/>
        <w:numId w:val="4"/>
      </w:numPr>
      <w:tabs>
        <w:tab w:val="left" w:pos="709"/>
      </w:tabs>
      <w:spacing w:before="120" w:after="120" w:line="360" w:lineRule="auto"/>
      <w:ind w:right="27" w:rightChars="13"/>
    </w:pPr>
  </w:style>
  <w:style w:type="paragraph" w:customStyle="1" w:styleId="83">
    <w:name w:val="正文内容"/>
    <w:basedOn w:val="1"/>
    <w:qFormat/>
    <w:uiPriority w:val="5"/>
    <w:pPr>
      <w:adjustRightInd w:val="0"/>
      <w:spacing w:line="360" w:lineRule="auto"/>
      <w:ind w:firstLine="200" w:firstLineChars="200"/>
    </w:pPr>
    <w:rPr>
      <w:sz w:val="24"/>
      <w:lang w:val="zh-CN"/>
    </w:rPr>
  </w:style>
  <w:style w:type="paragraph" w:customStyle="1" w:styleId="84">
    <w:name w:val="2 级标题"/>
    <w:basedOn w:val="5"/>
    <w:next w:val="83"/>
    <w:qFormat/>
    <w:uiPriority w:val="1"/>
    <w:pPr>
      <w:keepNext w:val="0"/>
      <w:tabs>
        <w:tab w:val="left" w:pos="567"/>
      </w:tabs>
      <w:wordWrap w:val="0"/>
      <w:adjustRightInd w:val="0"/>
      <w:spacing w:before="120" w:after="120"/>
      <w:ind w:right="13" w:rightChars="13"/>
    </w:pPr>
    <w:rPr>
      <w:rFonts w:ascii="Times New Roman" w:hAnsi="Times New Roman"/>
    </w:rPr>
  </w:style>
  <w:style w:type="paragraph" w:customStyle="1" w:styleId="85">
    <w:name w:val="List Paragraph1"/>
    <w:basedOn w:val="1"/>
    <w:qFormat/>
    <w:uiPriority w:val="0"/>
    <w:pPr>
      <w:ind w:firstLine="420" w:firstLineChars="200"/>
    </w:pPr>
  </w:style>
  <w:style w:type="paragraph" w:customStyle="1" w:styleId="86">
    <w:name w:val="修订1"/>
    <w:qFormat/>
    <w:uiPriority w:val="99"/>
    <w:rPr>
      <w:rFonts w:ascii="Times New Roman" w:hAnsi="Times New Roman" w:eastAsia="宋体" w:cs="Times New Roman"/>
      <w:kern w:val="2"/>
      <w:sz w:val="21"/>
      <w:szCs w:val="24"/>
      <w:lang w:val="en-US" w:eastAsia="zh-CN" w:bidi="ar-SA"/>
    </w:rPr>
  </w:style>
  <w:style w:type="paragraph" w:customStyle="1" w:styleId="87">
    <w:name w:val="Table Paragraph"/>
    <w:basedOn w:val="1"/>
    <w:qFormat/>
    <w:uiPriority w:val="1"/>
    <w:rPr>
      <w:rFonts w:ascii="宋体" w:hAnsi="宋体" w:cs="宋体"/>
      <w:lang w:val="zh-CN" w:bidi="zh-CN"/>
    </w:rPr>
  </w:style>
  <w:style w:type="character" w:customStyle="1" w:styleId="88">
    <w:name w:val="（符号）三标题1.1 Char Char"/>
    <w:link w:val="76"/>
    <w:qFormat/>
    <w:uiPriority w:val="0"/>
    <w:rPr>
      <w:rFonts w:hAnsi="宋体"/>
      <w:kern w:val="2"/>
      <w:sz w:val="24"/>
      <w:szCs w:val="22"/>
    </w:rPr>
  </w:style>
  <w:style w:type="character" w:customStyle="1" w:styleId="89">
    <w:name w:val="样式 Char Char"/>
    <w:link w:val="70"/>
    <w:qFormat/>
    <w:uiPriority w:val="0"/>
    <w:rPr>
      <w:rFonts w:ascii="宋体" w:hAnsi="宋体" w:cs="宋体"/>
      <w:sz w:val="24"/>
      <w:szCs w:val="24"/>
    </w:rPr>
  </w:style>
  <w:style w:type="character" w:customStyle="1" w:styleId="90">
    <w:name w:val="12、表格内左对齐正文 Char"/>
    <w:link w:val="91"/>
    <w:qFormat/>
    <w:uiPriority w:val="0"/>
    <w:rPr>
      <w:rFonts w:ascii="宋体" w:hAnsi="宋体"/>
      <w:kern w:val="2"/>
      <w:sz w:val="21"/>
      <w:szCs w:val="24"/>
    </w:rPr>
  </w:style>
  <w:style w:type="paragraph" w:customStyle="1" w:styleId="91">
    <w:name w:val="12、表格内左对齐正文"/>
    <w:basedOn w:val="1"/>
    <w:link w:val="90"/>
    <w:qFormat/>
    <w:uiPriority w:val="0"/>
    <w:pPr>
      <w:tabs>
        <w:tab w:val="left" w:pos="0"/>
      </w:tabs>
      <w:wordWrap w:val="0"/>
      <w:topLinePunct/>
      <w:adjustRightInd w:val="0"/>
      <w:snapToGrid w:val="0"/>
      <w:spacing w:line="360" w:lineRule="exact"/>
      <w:ind w:left="48" w:leftChars="20"/>
      <w:jc w:val="left"/>
    </w:pPr>
    <w:rPr>
      <w:rFonts w:ascii="宋体" w:hAnsi="宋体"/>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rPr>
  </w:style>
  <w:style w:type="paragraph" w:customStyle="1" w:styleId="93">
    <w:name w:val="null3"/>
    <w:qFormat/>
    <w:uiPriority w:val="0"/>
    <w:rPr>
      <w:rFonts w:ascii="Calibri" w:hAnsi="Calibri" w:eastAsia="宋体" w:cs="Times New Roman"/>
      <w:lang w:val="en-US" w:bidi="ar-SA"/>
    </w:rPr>
  </w:style>
  <w:style w:type="character" w:customStyle="1" w:styleId="94">
    <w:name w:val="标题 5 Char"/>
    <w:basedOn w:val="30"/>
    <w:link w:val="8"/>
    <w:qFormat/>
    <w:uiPriority w:val="0"/>
    <w:rPr>
      <w:b/>
      <w:bCs/>
      <w:kern w:val="2"/>
      <w:sz w:val="28"/>
      <w:szCs w:val="28"/>
    </w:rPr>
  </w:style>
  <w:style w:type="paragraph" w:customStyle="1" w:styleId="95">
    <w:name w:val="TOC Heading_0611ede3-1b88-459b-90e9-18b2db4dade6"/>
    <w:basedOn w:val="4"/>
    <w:next w:val="1"/>
    <w:qFormat/>
    <w:uiPriority w:val="39"/>
    <w:pPr>
      <w:keepLines/>
      <w:numPr>
        <w:ilvl w:val="0"/>
        <w:numId w:val="0"/>
      </w:numPr>
      <w:tabs>
        <w:tab w:val="clear" w:pos="432"/>
      </w:tabs>
      <w:spacing w:before="480" w:line="276" w:lineRule="auto"/>
      <w:jc w:val="left"/>
      <w:outlineLvl w:val="9"/>
    </w:pPr>
    <w:rPr>
      <w:rFonts w:ascii="Calibri Light" w:hAnsi="Calibri Light" w:eastAsia="宋体" w:cs="宋体"/>
      <w:b/>
      <w:bCs/>
      <w:color w:val="2E75B6"/>
      <w:sz w:val="28"/>
      <w:szCs w:val="28"/>
    </w:rPr>
  </w:style>
  <w:style w:type="character" w:customStyle="1" w:styleId="96">
    <w:name w:val="bumpedfont15"/>
    <w:qFormat/>
    <w:uiPriority w:val="0"/>
  </w:style>
  <w:style w:type="paragraph" w:customStyle="1" w:styleId="97">
    <w:name w:val="s48"/>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47555-AD62-47A2-869C-53B50C34A5CD}">
  <ds:schemaRefs/>
</ds:datastoreItem>
</file>

<file path=docProps/app.xml><?xml version="1.0" encoding="utf-8"?>
<Properties xmlns="http://schemas.openxmlformats.org/officeDocument/2006/extended-properties" xmlns:vt="http://schemas.openxmlformats.org/officeDocument/2006/docPropsVTypes">
  <Template>Normal</Template>
  <Pages>31</Pages>
  <Words>9160</Words>
  <Characters>9315</Characters>
  <Paragraphs>956</Paragraphs>
  <TotalTime>16</TotalTime>
  <ScaleCrop>false</ScaleCrop>
  <LinksUpToDate>false</LinksUpToDate>
  <CharactersWithSpaces>10221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2023-04-10T07:37:00Z</dcterms:created>
  <dc:creator>Administrator</dc:creator>
  <cp:lastModifiedBy>剪刀手</cp:lastModifiedBy>
  <cp:lastPrinted>2023-06-19T01:08:00Z</cp:lastPrinted>
  <dcterms:modified xsi:type="dcterms:W3CDTF">2025-09-23T01:27:46Z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20876A7053B447058134CD7E42D4F070_13</vt:lpwstr>
  </property>
  <property fmtid="{D5CDD505-2E9C-101B-9397-08002B2CF9AE}" pid="4" name="KSOTemplateDocerSaveRecord">
    <vt:lpwstr>eyJoZGlkIjoiZDFlY2RhNjgyNzU2YzBmNGZjM2RhYzMzYTMzY2NiNTgiLCJ1c2VySWQiOiIxMjU2NzE0MDUyIn0=</vt:lpwstr>
  </property>
</Properties>
</file>